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6A5FD8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</w:t>
      </w: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E83192" w:rsidRPr="00423691" w:rsidRDefault="00423691" w:rsidP="00423691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423691">
        <w:rPr>
          <w:rFonts w:ascii="Courier New" w:eastAsia="Calibri" w:hAnsi="Courier New" w:cs="Courier New"/>
          <w:color w:val="000000"/>
          <w:sz w:val="20"/>
        </w:rPr>
        <w:t>Contra</w:t>
      </w:r>
      <w:r w:rsidR="00EF379C">
        <w:rPr>
          <w:rFonts w:ascii="Courier New" w:eastAsia="Calibri" w:hAnsi="Courier New" w:cs="Courier New"/>
          <w:color w:val="000000"/>
          <w:sz w:val="20"/>
        </w:rPr>
        <w:t>tação de peças de veículo</w:t>
      </w:r>
      <w:r>
        <w:rPr>
          <w:rFonts w:ascii="Courier New" w:eastAsia="Calibri" w:hAnsi="Courier New" w:cs="Courier New"/>
          <w:color w:val="000000"/>
          <w:sz w:val="20"/>
        </w:rPr>
        <w:t xml:space="preserve"> para</w:t>
      </w:r>
      <w:r w:rsidRPr="00423691">
        <w:rPr>
          <w:rFonts w:ascii="Courier New" w:eastAsia="Calibri" w:hAnsi="Courier New" w:cs="Courier New"/>
          <w:color w:val="000000"/>
          <w:sz w:val="20"/>
        </w:rPr>
        <w:t xml:space="preserve"> manutenção</w:t>
      </w:r>
      <w:r>
        <w:rPr>
          <w:rFonts w:ascii="Courier New" w:eastAsia="Calibri" w:hAnsi="Courier New" w:cs="Courier New"/>
          <w:color w:val="000000"/>
          <w:sz w:val="20"/>
        </w:rPr>
        <w:t xml:space="preserve"> preventiva e corretiva</w:t>
      </w:r>
      <w:r w:rsidRPr="00423691">
        <w:rPr>
          <w:rFonts w:ascii="Courier New" w:eastAsia="Calibri" w:hAnsi="Courier New" w:cs="Courier New"/>
          <w:color w:val="000000"/>
          <w:sz w:val="20"/>
        </w:rPr>
        <w:t>, quando houver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F379C">
        <w:rPr>
          <w:rFonts w:ascii="Courier New" w:eastAsia="Calibri" w:hAnsi="Courier New" w:cs="Courier New"/>
          <w:color w:val="000000"/>
          <w:sz w:val="20"/>
        </w:rPr>
        <w:t>necessidade, para o</w:t>
      </w:r>
      <w:r w:rsidRPr="00423691">
        <w:rPr>
          <w:rFonts w:ascii="Courier New" w:eastAsia="Calibri" w:hAnsi="Courier New" w:cs="Courier New"/>
          <w:color w:val="000000"/>
          <w:sz w:val="20"/>
        </w:rPr>
        <w:t xml:space="preserve"> veí</w:t>
      </w:r>
      <w:r w:rsidR="00EF379C">
        <w:rPr>
          <w:rFonts w:ascii="Courier New" w:eastAsia="Calibri" w:hAnsi="Courier New" w:cs="Courier New"/>
          <w:color w:val="000000"/>
          <w:sz w:val="20"/>
        </w:rPr>
        <w:t>culo oficial</w:t>
      </w:r>
      <w:r>
        <w:rPr>
          <w:rFonts w:ascii="Courier New" w:eastAsia="Calibri" w:hAnsi="Courier New" w:cs="Courier New"/>
          <w:color w:val="000000"/>
          <w:sz w:val="20"/>
        </w:rPr>
        <w:t xml:space="preserve"> de propriedade da Câmara Municipal de Paty do Alferes</w:t>
      </w:r>
      <w:r w:rsidR="00FF64B8" w:rsidRPr="00423691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423691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dos itens</w:t>
      </w:r>
      <w:r w:rsidR="0056493C">
        <w:rPr>
          <w:rFonts w:ascii="Courier New" w:eastAsia="Calibri" w:hAnsi="Courier New" w:cs="Courier New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1117"/>
        <w:gridCol w:w="3736"/>
        <w:gridCol w:w="1152"/>
        <w:gridCol w:w="1397"/>
        <w:gridCol w:w="1526"/>
      </w:tblGrid>
      <w:tr w:rsidR="00397546" w:rsidTr="006445DD">
        <w:tc>
          <w:tcPr>
            <w:tcW w:w="701" w:type="dxa"/>
          </w:tcPr>
          <w:p w:rsidR="00397546" w:rsidRP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397546">
              <w:rPr>
                <w:rFonts w:ascii="Courier New" w:eastAsia="Calibri" w:hAnsi="Courier New" w:cs="Courier New"/>
                <w:b/>
                <w:sz w:val="20"/>
              </w:rPr>
              <w:t xml:space="preserve">ITEM </w:t>
            </w:r>
          </w:p>
        </w:tc>
        <w:tc>
          <w:tcPr>
            <w:tcW w:w="1134" w:type="dxa"/>
          </w:tcPr>
          <w:p w:rsidR="00397546" w:rsidRP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397546">
              <w:rPr>
                <w:rFonts w:ascii="Courier New" w:eastAsia="Calibri" w:hAnsi="Courier New" w:cs="Courier New"/>
                <w:b/>
                <w:sz w:val="20"/>
              </w:rPr>
              <w:t>QUANT.</w:t>
            </w:r>
          </w:p>
        </w:tc>
        <w:tc>
          <w:tcPr>
            <w:tcW w:w="3942" w:type="dxa"/>
          </w:tcPr>
          <w:p w:rsidR="00397546" w:rsidRP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397546">
              <w:rPr>
                <w:rFonts w:ascii="Courier New" w:eastAsia="Calibri" w:hAnsi="Courier New" w:cs="Courier New"/>
                <w:b/>
                <w:sz w:val="20"/>
              </w:rPr>
              <w:t xml:space="preserve">DESCRIÇÃO DOS ITENS </w:t>
            </w:r>
          </w:p>
          <w:p w:rsidR="00397546" w:rsidRP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</w:p>
        </w:tc>
        <w:tc>
          <w:tcPr>
            <w:tcW w:w="1161" w:type="dxa"/>
          </w:tcPr>
          <w:p w:rsidR="00397546" w:rsidRPr="002F56AC" w:rsidRDefault="002F56AC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2F56AC">
              <w:rPr>
                <w:rFonts w:ascii="Courier New" w:eastAsia="Calibri" w:hAnsi="Courier New" w:cs="Courier New"/>
                <w:b/>
                <w:sz w:val="20"/>
              </w:rPr>
              <w:t>UNIDADE</w:t>
            </w:r>
          </w:p>
        </w:tc>
        <w:tc>
          <w:tcPr>
            <w:tcW w:w="1418" w:type="dxa"/>
          </w:tcPr>
          <w:p w:rsidR="00397546" w:rsidRDefault="00397546" w:rsidP="004E177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UNITÁRIO ESTIMADO</w:t>
            </w:r>
          </w:p>
        </w:tc>
        <w:tc>
          <w:tcPr>
            <w:tcW w:w="1559" w:type="dxa"/>
          </w:tcPr>
          <w:p w:rsidR="00397546" w:rsidRDefault="00397546" w:rsidP="004E177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TOTAL ESTIMADO</w:t>
            </w:r>
          </w:p>
          <w:p w:rsidR="00397546" w:rsidRDefault="00397546" w:rsidP="004E177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</w:p>
        </w:tc>
      </w:tr>
      <w:tr w:rsidR="00397546" w:rsidTr="006445DD">
        <w:tc>
          <w:tcPr>
            <w:tcW w:w="701" w:type="dxa"/>
          </w:tcPr>
          <w:p w:rsidR="00397546" w:rsidRDefault="00397546" w:rsidP="00397546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134" w:type="dxa"/>
          </w:tcPr>
          <w:p w:rsid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 xml:space="preserve">01 PAR </w:t>
            </w:r>
          </w:p>
        </w:tc>
        <w:tc>
          <w:tcPr>
            <w:tcW w:w="3942" w:type="dxa"/>
          </w:tcPr>
          <w:p w:rsidR="00397546" w:rsidRDefault="00397546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AMORTECEDOR DIANTEIRO</w:t>
            </w:r>
          </w:p>
        </w:tc>
        <w:tc>
          <w:tcPr>
            <w:tcW w:w="1161" w:type="dxa"/>
          </w:tcPr>
          <w:p w:rsidR="00397546" w:rsidRDefault="002F56AC" w:rsidP="004E177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397546" w:rsidRDefault="00533C28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R$ 790,33</w:t>
            </w:r>
          </w:p>
        </w:tc>
        <w:tc>
          <w:tcPr>
            <w:tcW w:w="1559" w:type="dxa"/>
          </w:tcPr>
          <w:p w:rsidR="00397546" w:rsidRDefault="00C73663" w:rsidP="00423691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R$ 790,33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 xml:space="preserve">01 PAR 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AMORTECEDOR TRASEIRO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595,86</w:t>
            </w:r>
          </w:p>
        </w:tc>
        <w:tc>
          <w:tcPr>
            <w:tcW w:w="1559" w:type="dxa"/>
          </w:tcPr>
          <w:p w:rsidR="00533C28" w:rsidRDefault="00C73663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595,86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JOGO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PASTILHA DE FREIO DIANTEIRO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117,26</w:t>
            </w:r>
          </w:p>
        </w:tc>
        <w:tc>
          <w:tcPr>
            <w:tcW w:w="1559" w:type="dxa"/>
          </w:tcPr>
          <w:p w:rsidR="00533C28" w:rsidRDefault="006445DD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117,26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4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JOGO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DISCO DE FREIO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317,66</w:t>
            </w:r>
          </w:p>
        </w:tc>
        <w:tc>
          <w:tcPr>
            <w:tcW w:w="1559" w:type="dxa"/>
          </w:tcPr>
          <w:p w:rsidR="00533C28" w:rsidRDefault="00C73663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317,66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5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CORREIA DENTADA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97,66</w:t>
            </w:r>
          </w:p>
        </w:tc>
        <w:tc>
          <w:tcPr>
            <w:tcW w:w="1559" w:type="dxa"/>
          </w:tcPr>
          <w:p w:rsidR="00533C28" w:rsidRDefault="00C73663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97,66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6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PAR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PINÇA DE FREIO DIANTEIRO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818,33</w:t>
            </w:r>
          </w:p>
        </w:tc>
        <w:tc>
          <w:tcPr>
            <w:tcW w:w="1559" w:type="dxa"/>
          </w:tcPr>
          <w:p w:rsidR="00533C28" w:rsidRDefault="00C73663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818,33</w:t>
            </w:r>
          </w:p>
        </w:tc>
      </w:tr>
      <w:tr w:rsidR="00EF379C" w:rsidTr="006445DD">
        <w:tc>
          <w:tcPr>
            <w:tcW w:w="701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PAR</w:t>
            </w:r>
          </w:p>
        </w:tc>
        <w:tc>
          <w:tcPr>
            <w:tcW w:w="3942" w:type="dxa"/>
          </w:tcPr>
          <w:p w:rsidR="00533C28" w:rsidRDefault="00533C28" w:rsidP="00533C28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LONA DE FREIO TRASEIRO</w:t>
            </w:r>
          </w:p>
        </w:tc>
        <w:tc>
          <w:tcPr>
            <w:tcW w:w="1161" w:type="dxa"/>
          </w:tcPr>
          <w:p w:rsidR="00533C28" w:rsidRDefault="00533C28" w:rsidP="00533C28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533C28" w:rsidRDefault="00533C28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61,83</w:t>
            </w:r>
          </w:p>
        </w:tc>
        <w:tc>
          <w:tcPr>
            <w:tcW w:w="1559" w:type="dxa"/>
          </w:tcPr>
          <w:p w:rsidR="00533C28" w:rsidRDefault="00C73663" w:rsidP="00533C28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61,83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BATERIAS DE 60 AMPÉRES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351,66</w:t>
            </w:r>
          </w:p>
        </w:tc>
        <w:tc>
          <w:tcPr>
            <w:tcW w:w="1559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351,66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9</w:t>
            </w:r>
          </w:p>
        </w:tc>
        <w:tc>
          <w:tcPr>
            <w:tcW w:w="1134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JOGO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CABO DE VELAS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145,00</w:t>
            </w:r>
          </w:p>
        </w:tc>
        <w:tc>
          <w:tcPr>
            <w:tcW w:w="1559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145,00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10</w:t>
            </w:r>
          </w:p>
        </w:tc>
        <w:tc>
          <w:tcPr>
            <w:tcW w:w="1134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04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VELAS DE IGNIÇÃO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165,80 </w:t>
            </w:r>
          </w:p>
        </w:tc>
        <w:tc>
          <w:tcPr>
            <w:tcW w:w="1559" w:type="dxa"/>
          </w:tcPr>
          <w:p w:rsidR="00C73663" w:rsidRDefault="00C73663" w:rsidP="00C73663">
            <w:r w:rsidRPr="006445DD">
              <w:rPr>
                <w:rFonts w:ascii="Courier New" w:eastAsia="Calibri" w:hAnsi="Courier New" w:cs="Courier New"/>
                <w:sz w:val="20"/>
              </w:rPr>
              <w:t>R$ 165,80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11</w:t>
            </w:r>
          </w:p>
        </w:tc>
        <w:tc>
          <w:tcPr>
            <w:tcW w:w="1134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PAR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PALETA DE LIMPEZA DE PARA-BRISA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79,60</w:t>
            </w:r>
          </w:p>
        </w:tc>
        <w:tc>
          <w:tcPr>
            <w:tcW w:w="1559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79,60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12</w:t>
            </w:r>
          </w:p>
        </w:tc>
        <w:tc>
          <w:tcPr>
            <w:tcW w:w="1134" w:type="dxa"/>
          </w:tcPr>
          <w:p w:rsidR="00C73663" w:rsidRPr="006445DD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ROLAMENTOS DIANTEIROS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</w:t>
            </w:r>
            <w:r w:rsidR="008E1B69">
              <w:rPr>
                <w:rFonts w:ascii="Courier New" w:eastAsia="Calibri" w:hAnsi="Courier New" w:cs="Courier New"/>
                <w:sz w:val="20"/>
              </w:rPr>
              <w:t>226,50</w:t>
            </w:r>
          </w:p>
        </w:tc>
        <w:tc>
          <w:tcPr>
            <w:tcW w:w="1559" w:type="dxa"/>
          </w:tcPr>
          <w:p w:rsidR="00C73663" w:rsidRDefault="008E1B69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226,50</w:t>
            </w:r>
          </w:p>
        </w:tc>
      </w:tr>
      <w:tr w:rsidR="00C73663" w:rsidTr="006445DD">
        <w:tc>
          <w:tcPr>
            <w:tcW w:w="701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13</w:t>
            </w:r>
          </w:p>
        </w:tc>
        <w:tc>
          <w:tcPr>
            <w:tcW w:w="1134" w:type="dxa"/>
          </w:tcPr>
          <w:p w:rsidR="00C73663" w:rsidRPr="006445DD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73663" w:rsidRDefault="00C73663" w:rsidP="00C73663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ROLAMENTOS TRASEIROS</w:t>
            </w:r>
          </w:p>
        </w:tc>
        <w:tc>
          <w:tcPr>
            <w:tcW w:w="1161" w:type="dxa"/>
          </w:tcPr>
          <w:p w:rsidR="00C73663" w:rsidRDefault="00C73663" w:rsidP="00C73663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73663" w:rsidRDefault="00C73663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124,80</w:t>
            </w:r>
          </w:p>
        </w:tc>
        <w:tc>
          <w:tcPr>
            <w:tcW w:w="1559" w:type="dxa"/>
          </w:tcPr>
          <w:p w:rsidR="00C73663" w:rsidRDefault="008E1B69" w:rsidP="00C73663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124,80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14</w:t>
            </w:r>
          </w:p>
        </w:tc>
        <w:tc>
          <w:tcPr>
            <w:tcW w:w="1134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PAR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MOLA DIANTEIRA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514,33</w:t>
            </w:r>
          </w:p>
        </w:tc>
        <w:tc>
          <w:tcPr>
            <w:tcW w:w="1559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514,33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15</w:t>
            </w:r>
          </w:p>
        </w:tc>
        <w:tc>
          <w:tcPr>
            <w:tcW w:w="1134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 PAR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MOLA TRASEIRA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438,66</w:t>
            </w:r>
          </w:p>
        </w:tc>
        <w:tc>
          <w:tcPr>
            <w:tcW w:w="1559" w:type="dxa"/>
          </w:tcPr>
          <w:p w:rsidR="00C273FD" w:rsidRDefault="00C273FD" w:rsidP="00C273FD">
            <w:r>
              <w:rPr>
                <w:rFonts w:ascii="Courier New" w:eastAsia="Calibri" w:hAnsi="Courier New" w:cs="Courier New"/>
                <w:sz w:val="20"/>
              </w:rPr>
              <w:t>R</w:t>
            </w:r>
            <w:r w:rsidRPr="000D5B00">
              <w:rPr>
                <w:rFonts w:ascii="Courier New" w:eastAsia="Calibri" w:hAnsi="Courier New" w:cs="Courier New"/>
                <w:sz w:val="20"/>
              </w:rPr>
              <w:t>$</w:t>
            </w:r>
            <w:r>
              <w:rPr>
                <w:rFonts w:ascii="Courier New" w:eastAsia="Calibri" w:hAnsi="Courier New" w:cs="Courier New"/>
                <w:sz w:val="20"/>
              </w:rPr>
              <w:t xml:space="preserve"> 438,66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16</w:t>
            </w:r>
          </w:p>
        </w:tc>
        <w:tc>
          <w:tcPr>
            <w:tcW w:w="1134" w:type="dxa"/>
          </w:tcPr>
          <w:p w:rsidR="00C273FD" w:rsidRPr="006445D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LÂMPADAS FAROL H4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56,66</w:t>
            </w:r>
          </w:p>
        </w:tc>
        <w:tc>
          <w:tcPr>
            <w:tcW w:w="1559" w:type="dxa"/>
          </w:tcPr>
          <w:p w:rsidR="00C273FD" w:rsidRDefault="008E1B69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56,66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17</w:t>
            </w:r>
          </w:p>
        </w:tc>
        <w:tc>
          <w:tcPr>
            <w:tcW w:w="1134" w:type="dxa"/>
          </w:tcPr>
          <w:p w:rsidR="00C273FD" w:rsidRPr="006445D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04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LÂMPADAS LANTERNA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18,66</w:t>
            </w:r>
          </w:p>
        </w:tc>
        <w:tc>
          <w:tcPr>
            <w:tcW w:w="1559" w:type="dxa"/>
          </w:tcPr>
          <w:p w:rsidR="00C273FD" w:rsidRDefault="008E1B69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18,66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18</w:t>
            </w:r>
          </w:p>
        </w:tc>
        <w:tc>
          <w:tcPr>
            <w:tcW w:w="1134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BOBINA DE IGNIÇÃO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432,66</w:t>
            </w:r>
          </w:p>
        </w:tc>
        <w:tc>
          <w:tcPr>
            <w:tcW w:w="1559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432,66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19</w:t>
            </w:r>
          </w:p>
        </w:tc>
        <w:tc>
          <w:tcPr>
            <w:tcW w:w="1134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PIVÔS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228,60</w:t>
            </w:r>
          </w:p>
        </w:tc>
        <w:tc>
          <w:tcPr>
            <w:tcW w:w="1559" w:type="dxa"/>
          </w:tcPr>
          <w:p w:rsidR="00C273FD" w:rsidRDefault="008E1B69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228,60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20</w:t>
            </w:r>
          </w:p>
        </w:tc>
        <w:tc>
          <w:tcPr>
            <w:tcW w:w="1134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01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CORREIRA ALTERNADOR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84,60</w:t>
            </w:r>
          </w:p>
        </w:tc>
        <w:tc>
          <w:tcPr>
            <w:tcW w:w="1559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84,60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21</w:t>
            </w:r>
          </w:p>
        </w:tc>
        <w:tc>
          <w:tcPr>
            <w:tcW w:w="1134" w:type="dxa"/>
          </w:tcPr>
          <w:p w:rsidR="00C273FD" w:rsidRPr="006445D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COXIM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192,66</w:t>
            </w:r>
          </w:p>
        </w:tc>
        <w:tc>
          <w:tcPr>
            <w:tcW w:w="1559" w:type="dxa"/>
          </w:tcPr>
          <w:p w:rsidR="00C273FD" w:rsidRDefault="008E1B69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192,66</w:t>
            </w:r>
          </w:p>
        </w:tc>
      </w:tr>
      <w:tr w:rsidR="00C273FD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22</w:t>
            </w:r>
          </w:p>
        </w:tc>
        <w:tc>
          <w:tcPr>
            <w:tcW w:w="1134" w:type="dxa"/>
          </w:tcPr>
          <w:p w:rsidR="00C273FD" w:rsidRPr="006445DD" w:rsidRDefault="00C273FD" w:rsidP="00C273FD">
            <w:pPr>
              <w:suppressAutoHyphens w:val="0"/>
              <w:spacing w:before="120" w:after="120" w:line="276" w:lineRule="auto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KIT AMORTECEDOR DIANTEIRO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51,00</w:t>
            </w:r>
          </w:p>
        </w:tc>
        <w:tc>
          <w:tcPr>
            <w:tcW w:w="1559" w:type="dxa"/>
          </w:tcPr>
          <w:p w:rsidR="00C273FD" w:rsidRDefault="006445D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51,00</w:t>
            </w:r>
          </w:p>
        </w:tc>
      </w:tr>
      <w:tr w:rsidR="00EF379C" w:rsidTr="006445DD">
        <w:tc>
          <w:tcPr>
            <w:tcW w:w="701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23</w:t>
            </w:r>
          </w:p>
        </w:tc>
        <w:tc>
          <w:tcPr>
            <w:tcW w:w="1134" w:type="dxa"/>
          </w:tcPr>
          <w:p w:rsidR="00C273FD" w:rsidRPr="006445D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 w:rsidRPr="006445DD">
              <w:rPr>
                <w:rFonts w:ascii="Courier New" w:eastAsia="Calibri" w:hAnsi="Courier New" w:cs="Courier New"/>
                <w:sz w:val="20"/>
              </w:rPr>
              <w:t>02</w:t>
            </w:r>
          </w:p>
        </w:tc>
        <w:tc>
          <w:tcPr>
            <w:tcW w:w="3942" w:type="dxa"/>
          </w:tcPr>
          <w:p w:rsidR="00C273FD" w:rsidRDefault="00C273FD" w:rsidP="00C273FD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KIT AMORTECEDOR TRASEIRO</w:t>
            </w:r>
          </w:p>
        </w:tc>
        <w:tc>
          <w:tcPr>
            <w:tcW w:w="1161" w:type="dxa"/>
          </w:tcPr>
          <w:p w:rsidR="00C273FD" w:rsidRDefault="00C273FD" w:rsidP="00C273FD">
            <w:pPr>
              <w:jc w:val="center"/>
            </w:pPr>
            <w:r w:rsidRPr="002E201C">
              <w:rPr>
                <w:rFonts w:ascii="Courier New" w:eastAsia="Calibri" w:hAnsi="Courier New" w:cs="Courier New"/>
                <w:sz w:val="20"/>
              </w:rPr>
              <w:t>UN.</w:t>
            </w:r>
          </w:p>
        </w:tc>
        <w:tc>
          <w:tcPr>
            <w:tcW w:w="1418" w:type="dxa"/>
          </w:tcPr>
          <w:p w:rsidR="00C273FD" w:rsidRDefault="00C273F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67,66</w:t>
            </w:r>
          </w:p>
        </w:tc>
        <w:tc>
          <w:tcPr>
            <w:tcW w:w="1559" w:type="dxa"/>
          </w:tcPr>
          <w:p w:rsidR="00C273FD" w:rsidRDefault="006445DD" w:rsidP="00C273FD"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67,66</w:t>
            </w:r>
          </w:p>
        </w:tc>
      </w:tr>
      <w:tr w:rsidR="008E1B69" w:rsidTr="006445DD">
        <w:tc>
          <w:tcPr>
            <w:tcW w:w="8356" w:type="dxa"/>
            <w:gridSpan w:val="5"/>
          </w:tcPr>
          <w:p w:rsidR="008E1B69" w:rsidRPr="008E1B69" w:rsidRDefault="008E1B69" w:rsidP="008E1B69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8E1B69">
              <w:rPr>
                <w:rFonts w:ascii="Courier New" w:eastAsia="Calibri" w:hAnsi="Courier New" w:cs="Courier New"/>
                <w:b/>
                <w:sz w:val="20"/>
              </w:rPr>
              <w:t>VALOR TOTAL ESTIMADO/VALOR GLOBAL ESTIMADO</w:t>
            </w:r>
          </w:p>
        </w:tc>
        <w:tc>
          <w:tcPr>
            <w:tcW w:w="1559" w:type="dxa"/>
          </w:tcPr>
          <w:p w:rsidR="008E1B69" w:rsidRPr="000D5B00" w:rsidRDefault="008E1B69" w:rsidP="00C273FD">
            <w:pPr>
              <w:rPr>
                <w:rFonts w:ascii="Courier New" w:eastAsia="Calibri" w:hAnsi="Courier New" w:cs="Courier New"/>
                <w:sz w:val="20"/>
              </w:rPr>
            </w:pPr>
            <w:r w:rsidRPr="000D5B00">
              <w:rPr>
                <w:rFonts w:ascii="Courier New" w:eastAsia="Calibri" w:hAnsi="Courier New" w:cs="Courier New"/>
                <w:sz w:val="20"/>
              </w:rPr>
              <w:t>R$</w:t>
            </w:r>
            <w:r w:rsidR="006445DD">
              <w:rPr>
                <w:rFonts w:ascii="Courier New" w:eastAsia="Calibri" w:hAnsi="Courier New" w:cs="Courier New"/>
                <w:sz w:val="20"/>
              </w:rPr>
              <w:t xml:space="preserve"> 5.977,78</w:t>
            </w:r>
          </w:p>
        </w:tc>
      </w:tr>
    </w:tbl>
    <w:p w:rsidR="00423691" w:rsidRDefault="00423691" w:rsidP="00423691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423691" w:rsidRPr="009451AA" w:rsidRDefault="009451AA" w:rsidP="009451AA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Relação de veículo</w:t>
      </w:r>
      <w:r w:rsidR="004E1775">
        <w:rPr>
          <w:rFonts w:ascii="Courier New" w:eastAsia="Calibri" w:hAnsi="Courier New" w:cs="Courier New"/>
          <w:sz w:val="20"/>
        </w:rPr>
        <w:t xml:space="preserve"> da CMPA</w:t>
      </w:r>
      <w:r>
        <w:rPr>
          <w:rFonts w:ascii="Courier New" w:eastAsia="Calibri" w:hAnsi="Courier New" w:cs="Courier New"/>
          <w:sz w:val="20"/>
        </w:rPr>
        <w:t xml:space="preserve"> a ser atendido</w:t>
      </w:r>
      <w:r w:rsidR="004E1775" w:rsidRPr="009451AA">
        <w:rPr>
          <w:rFonts w:ascii="Courier New" w:eastAsia="Calibri" w:hAnsi="Courier New" w:cs="Courier New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3260"/>
        <w:gridCol w:w="2055"/>
      </w:tblGrid>
      <w:tr w:rsidR="004E1775" w:rsidTr="004E1775">
        <w:tc>
          <w:tcPr>
            <w:tcW w:w="1056" w:type="dxa"/>
          </w:tcPr>
          <w:p w:rsidR="004E1775" w:rsidRPr="004B33CC" w:rsidRDefault="004E1775" w:rsidP="004B33CC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>
              <w:rPr>
                <w:rFonts w:ascii="Courier New" w:eastAsia="Calibri" w:hAnsi="Courier New" w:cs="Courier New"/>
                <w:b/>
                <w:sz w:val="20"/>
              </w:rPr>
              <w:t xml:space="preserve"> </w:t>
            </w:r>
            <w:r w:rsidRPr="004B33CC">
              <w:rPr>
                <w:rFonts w:ascii="Courier New" w:eastAsia="Calibri" w:hAnsi="Courier New" w:cs="Courier New"/>
                <w:b/>
                <w:sz w:val="20"/>
              </w:rPr>
              <w:t xml:space="preserve">ITEM </w:t>
            </w:r>
          </w:p>
        </w:tc>
        <w:tc>
          <w:tcPr>
            <w:tcW w:w="3260" w:type="dxa"/>
          </w:tcPr>
          <w:p w:rsidR="004E1775" w:rsidRPr="004A68A2" w:rsidRDefault="004E1775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ESPECIFICAÇÃO RESUMIDA</w:t>
            </w:r>
          </w:p>
        </w:tc>
        <w:tc>
          <w:tcPr>
            <w:tcW w:w="2055" w:type="dxa"/>
          </w:tcPr>
          <w:p w:rsidR="004E1775" w:rsidRPr="004A68A2" w:rsidRDefault="004E1775" w:rsidP="004E177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PLACA</w:t>
            </w:r>
          </w:p>
        </w:tc>
      </w:tr>
      <w:tr w:rsidR="004E1775" w:rsidTr="004E1775">
        <w:tc>
          <w:tcPr>
            <w:tcW w:w="1056" w:type="dxa"/>
          </w:tcPr>
          <w:p w:rsidR="004E1775" w:rsidRDefault="009451AA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3260" w:type="dxa"/>
          </w:tcPr>
          <w:p w:rsidR="004E1775" w:rsidRDefault="004E1775" w:rsidP="00D125E5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2055" w:type="dxa"/>
          </w:tcPr>
          <w:p w:rsidR="004E1775" w:rsidRDefault="004E177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LRC-6028</w:t>
            </w:r>
          </w:p>
        </w:tc>
      </w:tr>
    </w:tbl>
    <w:p w:rsidR="003B7860" w:rsidRPr="00DC423F" w:rsidRDefault="0056493C" w:rsidP="00DC423F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56493C" w:rsidRDefault="007D10EF" w:rsidP="007D10EF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Dado que se trata de dispensa em razão do valor, nos termos do Art. 95, I, o instrumento de contrato será substituído pela Nota de Empenho.</w:t>
      </w:r>
    </w:p>
    <w:p w:rsidR="007D10EF" w:rsidRPr="007D10EF" w:rsidRDefault="007D10EF" w:rsidP="007D10EF">
      <w:p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7D10EF" w:rsidRPr="007D10EF" w:rsidRDefault="007D10EF" w:rsidP="007D10EF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14.133/21) – Não se aplica</w:t>
      </w:r>
      <w:r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Não se aplica.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561283" w:rsidRDefault="005E092F" w:rsidP="0056128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compra das peças a ser adquiridas</w:t>
      </w:r>
      <w:r w:rsidRPr="005E092F">
        <w:rPr>
          <w:rFonts w:ascii="Courier New" w:eastAsia="Calibri" w:hAnsi="Courier New" w:cs="Courier New"/>
          <w:color w:val="000000"/>
          <w:sz w:val="20"/>
        </w:rPr>
        <w:t xml:space="preserve"> visa atender as necessidades de manutenção</w:t>
      </w:r>
      <w:r w:rsidR="004E4FEF">
        <w:rPr>
          <w:rFonts w:ascii="Courier New" w:eastAsia="Calibri" w:hAnsi="Courier New" w:cs="Courier New"/>
          <w:color w:val="000000"/>
          <w:sz w:val="20"/>
        </w:rPr>
        <w:t xml:space="preserve"> de veículo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5E092F">
        <w:rPr>
          <w:rFonts w:ascii="Courier New" w:eastAsia="Calibri" w:hAnsi="Courier New" w:cs="Courier New"/>
          <w:color w:val="000000"/>
          <w:sz w:val="20"/>
        </w:rPr>
        <w:t>da fr</w:t>
      </w:r>
      <w:r>
        <w:rPr>
          <w:rFonts w:ascii="Courier New" w:eastAsia="Calibri" w:hAnsi="Courier New" w:cs="Courier New"/>
          <w:color w:val="000000"/>
          <w:sz w:val="20"/>
        </w:rPr>
        <w:t>ota oficial da</w:t>
      </w:r>
      <w:r w:rsidRPr="005E092F">
        <w:rPr>
          <w:rFonts w:ascii="Courier New" w:eastAsia="Calibri" w:hAnsi="Courier New" w:cs="Courier New"/>
          <w:color w:val="000000"/>
          <w:sz w:val="20"/>
        </w:rPr>
        <w:t xml:space="preserve"> CMPA, mantendo em perfeitas condições de funcionamento</w:t>
      </w:r>
      <w:r w:rsidR="004E4FEF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nas atividades do órgão</w:t>
      </w:r>
      <w:r w:rsidR="00E7738A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 xml:space="preserve">Quantitativo estimado para </w:t>
      </w:r>
      <w:r w:rsidR="009451AA">
        <w:rPr>
          <w:rFonts w:ascii="Courier New" w:eastAsia="Calibri" w:hAnsi="Courier New" w:cs="Courier New"/>
          <w:sz w:val="20"/>
        </w:rPr>
        <w:t>1 (um</w:t>
      </w:r>
      <w:r w:rsidR="005C6AA6">
        <w:rPr>
          <w:rFonts w:ascii="Courier New" w:eastAsia="Calibri" w:hAnsi="Courier New" w:cs="Courier New"/>
          <w:sz w:val="20"/>
        </w:rPr>
        <w:t>)</w:t>
      </w:r>
      <w:r w:rsidRPr="005C6AA6">
        <w:rPr>
          <w:rFonts w:ascii="Courier New" w:eastAsia="Calibri" w:hAnsi="Courier New" w:cs="Courier New"/>
          <w:sz w:val="20"/>
        </w:rPr>
        <w:t xml:space="preserve"> </w:t>
      </w:r>
      <w:r w:rsidR="002D77A3">
        <w:rPr>
          <w:rFonts w:ascii="Courier New" w:eastAsia="Calibri" w:hAnsi="Courier New" w:cs="Courier New"/>
          <w:sz w:val="20"/>
        </w:rPr>
        <w:t>veículo</w:t>
      </w:r>
      <w:r w:rsidRPr="005C6AA6">
        <w:rPr>
          <w:rFonts w:ascii="Courier New" w:eastAsia="Calibri" w:hAnsi="Courier New" w:cs="Courier New"/>
          <w:sz w:val="20"/>
        </w:rPr>
        <w:t xml:space="preserve"> do Poder </w:t>
      </w:r>
      <w:r w:rsidR="00AB59E6" w:rsidRPr="005C6AA6">
        <w:rPr>
          <w:rFonts w:ascii="Courier New" w:eastAsia="Calibri" w:hAnsi="Courier New" w:cs="Courier New"/>
          <w:sz w:val="20"/>
        </w:rPr>
        <w:t>Legislativo, de ac</w:t>
      </w:r>
      <w:r w:rsidR="002708B1">
        <w:rPr>
          <w:rFonts w:ascii="Courier New" w:eastAsia="Calibri" w:hAnsi="Courier New" w:cs="Courier New"/>
          <w:sz w:val="20"/>
        </w:rPr>
        <w:t>ordo com o orçamento de menor preço</w:t>
      </w:r>
      <w:r w:rsidR="00E32E0D">
        <w:rPr>
          <w:rFonts w:ascii="Courier New" w:eastAsia="Calibri" w:hAnsi="Courier New" w:cs="Courier New"/>
          <w:sz w:val="20"/>
        </w:rPr>
        <w:t xml:space="preserve"> de três orçamentos da Administração Pública. </w:t>
      </w:r>
    </w:p>
    <w:p w:rsidR="0056493C" w:rsidRPr="00214175" w:rsidRDefault="0056493C" w:rsidP="0021417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>–</w:t>
      </w:r>
      <w:r w:rsidR="00561283">
        <w:rPr>
          <w:rFonts w:ascii="Courier New" w:eastAsia="Calibri" w:hAnsi="Courier New" w:cs="Courier New"/>
          <w:color w:val="000000"/>
          <w:sz w:val="20"/>
        </w:rPr>
        <w:t xml:space="preserve"> Quantidade estimada de peças para manutenção prev</w:t>
      </w:r>
      <w:r w:rsidR="00EE1047">
        <w:rPr>
          <w:rFonts w:ascii="Courier New" w:eastAsia="Calibri" w:hAnsi="Courier New" w:cs="Courier New"/>
          <w:color w:val="000000"/>
          <w:sz w:val="20"/>
        </w:rPr>
        <w:t>entiva e corretiva do veículo, t</w:t>
      </w:r>
      <w:r w:rsidR="00214175">
        <w:rPr>
          <w:rFonts w:ascii="Courier New" w:eastAsia="Calibri" w:hAnsi="Courier New" w:cs="Courier New"/>
          <w:color w:val="000000"/>
          <w:sz w:val="20"/>
        </w:rPr>
        <w:t xml:space="preserve">endo em vista </w:t>
      </w:r>
      <w:r w:rsidR="005C14A2">
        <w:rPr>
          <w:rFonts w:ascii="Courier New" w:eastAsia="Calibri" w:hAnsi="Courier New" w:cs="Courier New"/>
          <w:color w:val="000000"/>
          <w:sz w:val="20"/>
        </w:rPr>
        <w:t>o</w:t>
      </w:r>
      <w:r w:rsidR="00EE1047">
        <w:rPr>
          <w:rFonts w:ascii="Courier New" w:eastAsia="Calibri" w:hAnsi="Courier New" w:cs="Courier New"/>
          <w:color w:val="000000"/>
          <w:sz w:val="20"/>
        </w:rPr>
        <w:t>s</w:t>
      </w:r>
      <w:r w:rsidR="005C14A2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>constante</w:t>
      </w:r>
      <w:r w:rsidR="00EE1047">
        <w:rPr>
          <w:rFonts w:ascii="Courier New" w:eastAsia="Calibri" w:hAnsi="Courier New" w:cs="Courier New"/>
          <w:color w:val="000000"/>
          <w:sz w:val="20"/>
        </w:rPr>
        <w:t>s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 xml:space="preserve"> deslocamento, tanto na sua área</w:t>
      </w:r>
      <w:r w:rsidR="0021417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>jurisdicional, como para outros municípios, é imprescindível</w:t>
      </w:r>
      <w:r w:rsidR="00EE1047">
        <w:rPr>
          <w:rFonts w:ascii="Courier New" w:eastAsia="Calibri" w:hAnsi="Courier New" w:cs="Courier New"/>
          <w:color w:val="000000"/>
          <w:sz w:val="20"/>
        </w:rPr>
        <w:t xml:space="preserve"> fazer as manutenções periódicas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E1047">
        <w:rPr>
          <w:rFonts w:ascii="Courier New" w:eastAsia="Calibri" w:hAnsi="Courier New" w:cs="Courier New"/>
          <w:color w:val="000000"/>
          <w:sz w:val="20"/>
        </w:rPr>
        <w:t>a fim de mante</w:t>
      </w:r>
      <w:r w:rsidR="004E4FEF">
        <w:rPr>
          <w:rFonts w:ascii="Courier New" w:eastAsia="Calibri" w:hAnsi="Courier New" w:cs="Courier New"/>
          <w:color w:val="000000"/>
          <w:sz w:val="20"/>
        </w:rPr>
        <w:t>r o</w:t>
      </w:r>
      <w:r w:rsidR="00EE1047">
        <w:rPr>
          <w:rFonts w:ascii="Courier New" w:eastAsia="Calibri" w:hAnsi="Courier New" w:cs="Courier New"/>
          <w:color w:val="000000"/>
          <w:sz w:val="20"/>
        </w:rPr>
        <w:t xml:space="preserve"> veículo em boa condição</w:t>
      </w:r>
      <w:r w:rsidR="001932A1">
        <w:rPr>
          <w:rFonts w:ascii="Courier New" w:eastAsia="Calibri" w:hAnsi="Courier New" w:cs="Courier New"/>
          <w:color w:val="000000"/>
          <w:sz w:val="20"/>
        </w:rPr>
        <w:t xml:space="preserve"> de usabilidade.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5C6AA6" w:rsidRDefault="004E4D40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sz w:val="20"/>
        </w:rPr>
        <w:t>Manter o bem</w:t>
      </w:r>
      <w:r w:rsidR="00E32E0D">
        <w:rPr>
          <w:rFonts w:ascii="Courier New" w:eastAsia="Calibri" w:hAnsi="Courier New" w:cs="Courier New"/>
          <w:sz w:val="20"/>
        </w:rPr>
        <w:t xml:space="preserve"> </w:t>
      </w:r>
      <w:r w:rsidR="002D77A3">
        <w:rPr>
          <w:rFonts w:ascii="Courier New" w:eastAsia="Calibri" w:hAnsi="Courier New" w:cs="Courier New"/>
          <w:sz w:val="20"/>
        </w:rPr>
        <w:t>da Administração Municipal</w:t>
      </w:r>
      <w:r w:rsidR="00E32E0D">
        <w:rPr>
          <w:rFonts w:ascii="Courier New" w:eastAsia="Calibri" w:hAnsi="Courier New" w:cs="Courier New"/>
          <w:sz w:val="20"/>
        </w:rPr>
        <w:t xml:space="preserve"> em boas condições de uso</w:t>
      </w:r>
      <w:r w:rsidR="002D77A3">
        <w:rPr>
          <w:rFonts w:ascii="Courier New" w:eastAsia="Calibri" w:hAnsi="Courier New" w:cs="Courier New"/>
          <w:sz w:val="20"/>
        </w:rPr>
        <w:t xml:space="preserve">, primando-se, assim, pelo </w:t>
      </w:r>
      <w:r>
        <w:rPr>
          <w:rFonts w:ascii="Courier New" w:eastAsia="Calibri" w:hAnsi="Courier New" w:cs="Courier New"/>
          <w:sz w:val="20"/>
        </w:rPr>
        <w:t>zelo com o veículo</w:t>
      </w:r>
      <w:r w:rsidR="002D77A3">
        <w:rPr>
          <w:rFonts w:ascii="Courier New" w:eastAsia="Calibri" w:hAnsi="Courier New" w:cs="Courier New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753447" w:rsidRPr="000860A6" w:rsidRDefault="000860A6" w:rsidP="000860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Fazer a </w:t>
      </w:r>
      <w:r w:rsidRPr="000860A6">
        <w:rPr>
          <w:rFonts w:ascii="Courier New" w:eastAsia="Calibri" w:hAnsi="Courier New" w:cs="Courier New"/>
          <w:color w:val="000000"/>
          <w:sz w:val="20"/>
        </w:rPr>
        <w:t>manutenção preventiva e corretiva</w:t>
      </w:r>
      <w:r>
        <w:rPr>
          <w:rFonts w:ascii="Courier New" w:eastAsia="Calibri" w:hAnsi="Courier New" w:cs="Courier New"/>
          <w:color w:val="000000"/>
          <w:sz w:val="20"/>
        </w:rPr>
        <w:t xml:space="preserve"> do veículo da CMPA, de acordo com os </w:t>
      </w:r>
      <w:r w:rsidRPr="000860A6">
        <w:rPr>
          <w:rFonts w:ascii="Courier New" w:eastAsia="Calibri" w:hAnsi="Courier New" w:cs="Courier New"/>
          <w:color w:val="000000"/>
          <w:sz w:val="20"/>
        </w:rPr>
        <w:t>possíveis defeitos ou desgastes nas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0860A6">
        <w:rPr>
          <w:rFonts w:ascii="Courier New" w:eastAsia="Calibri" w:hAnsi="Courier New" w:cs="Courier New"/>
          <w:color w:val="000000"/>
          <w:sz w:val="20"/>
        </w:rPr>
        <w:t>peças/componentes</w:t>
      </w:r>
      <w:r w:rsidR="00753447" w:rsidRPr="000860A6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753447" w:rsidRDefault="00753447" w:rsidP="00753447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F627F0"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0860A6" w:rsidRDefault="0056493C" w:rsidP="000860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0860A6">
        <w:rPr>
          <w:rFonts w:ascii="Courier New" w:eastAsia="Calibri" w:hAnsi="Courier New" w:cs="Courier New"/>
          <w:sz w:val="20"/>
        </w:rPr>
        <w:t xml:space="preserve"> –</w:t>
      </w:r>
      <w:r w:rsidR="0060554B">
        <w:rPr>
          <w:rFonts w:ascii="Courier New" w:eastAsia="Calibri" w:hAnsi="Courier New" w:cs="Courier New"/>
          <w:sz w:val="20"/>
        </w:rPr>
        <w:t xml:space="preserve"> garantia de acordo com a</w:t>
      </w:r>
      <w:r w:rsidR="00DC2CE5">
        <w:rPr>
          <w:rFonts w:ascii="Courier New" w:eastAsia="Calibri" w:hAnsi="Courier New" w:cs="Courier New"/>
          <w:sz w:val="20"/>
        </w:rPr>
        <w:t>s especificações do fabricante</w:t>
      </w:r>
      <w:r w:rsidR="0060554B">
        <w:rPr>
          <w:rFonts w:ascii="Courier New" w:eastAsia="Calibri" w:hAnsi="Courier New" w:cs="Courier New"/>
          <w:sz w:val="20"/>
        </w:rPr>
        <w:t>.</w:t>
      </w:r>
      <w:r w:rsidR="00DC2CE5">
        <w:rPr>
          <w:rFonts w:ascii="Courier New" w:eastAsia="Calibri" w:hAnsi="Courier New" w:cs="Courier New"/>
          <w:sz w:val="20"/>
        </w:rPr>
        <w:t xml:space="preserve"> </w:t>
      </w:r>
    </w:p>
    <w:p w:rsidR="0056493C" w:rsidRPr="000860A6" w:rsidRDefault="00753447" w:rsidP="000860A6">
      <w:p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 w:rsidRPr="000860A6">
        <w:rPr>
          <w:rFonts w:ascii="Courier New" w:eastAsia="Calibri" w:hAnsi="Courier New" w:cs="Courier New"/>
          <w:sz w:val="20"/>
        </w:rPr>
        <w:t xml:space="preserve">  </w:t>
      </w:r>
      <w:r w:rsidR="005C6AA6" w:rsidRPr="000860A6">
        <w:rPr>
          <w:rFonts w:ascii="Courier New" w:eastAsia="Calibri" w:hAnsi="Courier New" w:cs="Courier New"/>
          <w:sz w:val="20"/>
        </w:rPr>
        <w:t xml:space="preserve"> </w:t>
      </w:r>
      <w:r w:rsidR="00300587" w:rsidRPr="000860A6">
        <w:rPr>
          <w:rFonts w:ascii="Courier New" w:eastAsia="Calibri" w:hAnsi="Courier New" w:cs="Courier New"/>
          <w:sz w:val="20"/>
        </w:rPr>
        <w:t xml:space="preserve"> </w:t>
      </w:r>
      <w:r w:rsidR="000C7F53" w:rsidRPr="000860A6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60554B">
        <w:rPr>
          <w:rFonts w:ascii="Courier New" w:eastAsia="Calibri" w:hAnsi="Courier New" w:cs="Courier New"/>
          <w:color w:val="000000"/>
          <w:sz w:val="20"/>
        </w:rPr>
        <w:t>79</w:t>
      </w:r>
      <w:r w:rsidR="005B20D4" w:rsidRPr="005C14A2">
        <w:rPr>
          <w:rFonts w:ascii="Courier New" w:eastAsia="Calibri" w:hAnsi="Courier New" w:cs="Courier New"/>
          <w:color w:val="000000"/>
          <w:sz w:val="20"/>
        </w:rPr>
        <w:t>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se aplica</w:t>
      </w:r>
      <w:r w:rsidR="00CA0301">
        <w:rPr>
          <w:rFonts w:ascii="Courier New" w:eastAsia="Calibri" w:hAnsi="Courier New" w:cs="Courier New"/>
          <w:color w:val="000000"/>
          <w:sz w:val="20"/>
        </w:rPr>
        <w:t>rá a vistoria prévia</w:t>
      </w:r>
      <w:r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60554B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se utilizará</w:t>
      </w:r>
      <w:r w:rsidR="00380603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3736D9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prazo de aceitação do objeto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é</w:t>
      </w:r>
      <w:r w:rsidR="003B494E">
        <w:rPr>
          <w:rFonts w:ascii="Courier New" w:eastAsia="Calibri" w:hAnsi="Courier New" w:cs="Courier New"/>
          <w:color w:val="000000"/>
          <w:sz w:val="20"/>
        </w:rPr>
        <w:t xml:space="preserve"> contado</w:t>
      </w:r>
      <w:r w:rsidR="00B05F1D">
        <w:rPr>
          <w:rFonts w:ascii="Courier New" w:eastAsia="Calibri" w:hAnsi="Courier New" w:cs="Courier New"/>
          <w:color w:val="000000"/>
          <w:sz w:val="20"/>
        </w:rPr>
        <w:t xml:space="preserve"> após a liquidação e posterior pagamento.</w:t>
      </w:r>
      <w:r w:rsidR="003B494E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37599A" w:rsidRDefault="00B05F1D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O objeto </w:t>
      </w:r>
      <w:r w:rsidR="0056493C" w:rsidRPr="0037599A">
        <w:rPr>
          <w:rFonts w:ascii="Courier New" w:eastAsia="Calibri" w:hAnsi="Courier New" w:cs="Courier New"/>
          <w:sz w:val="20"/>
        </w:rPr>
        <w:t>deverá</w:t>
      </w:r>
      <w:r w:rsidR="003736D9" w:rsidRPr="0037599A">
        <w:rPr>
          <w:rFonts w:ascii="Courier New" w:eastAsia="Calibri" w:hAnsi="Courier New" w:cs="Courier New"/>
          <w:sz w:val="20"/>
        </w:rPr>
        <w:t xml:space="preserve"> atender </w:t>
      </w:r>
      <w:r w:rsidR="0037599A">
        <w:rPr>
          <w:rFonts w:ascii="Courier New" w:eastAsia="Calibri" w:hAnsi="Courier New" w:cs="Courier New"/>
          <w:sz w:val="20"/>
        </w:rPr>
        <w:t>à</w:t>
      </w:r>
      <w:r w:rsidR="0056493C" w:rsidRPr="0037599A">
        <w:rPr>
          <w:rFonts w:ascii="Courier New" w:eastAsia="Calibri" w:hAnsi="Courier New" w:cs="Courier New"/>
          <w:sz w:val="20"/>
        </w:rPr>
        <w:t xml:space="preserve"> Câmara Municipal de Paty do Alferes</w:t>
      </w:r>
      <w:r w:rsidR="00CA0301">
        <w:rPr>
          <w:rFonts w:ascii="Courier New" w:eastAsia="Calibri" w:hAnsi="Courier New" w:cs="Courier New"/>
          <w:sz w:val="20"/>
        </w:rPr>
        <w:t xml:space="preserve"> com todos os bens estipulados neste Termo de Referência.</w:t>
      </w:r>
      <w:r w:rsidR="0037599A">
        <w:rPr>
          <w:rFonts w:ascii="Courier New" w:eastAsia="Calibri" w:hAnsi="Courier New" w:cs="Courier New"/>
          <w:sz w:val="20"/>
        </w:rPr>
        <w:t xml:space="preserve"> </w:t>
      </w:r>
    </w:p>
    <w:p w:rsidR="0056493C" w:rsidRPr="00FB0A39" w:rsidRDefault="00B05F1D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O objeto </w:t>
      </w:r>
      <w:r w:rsidR="0056493C" w:rsidRPr="00FB0A39">
        <w:rPr>
          <w:rFonts w:ascii="Courier New" w:eastAsia="Calibri" w:hAnsi="Courier New" w:cs="Courier New"/>
          <w:color w:val="000000"/>
          <w:sz w:val="20"/>
        </w:rPr>
        <w:t>será recebido provisoriamente, pelo responsável por seu acompanhamento e fiscalização, mediante termo detalhado assinado pelas partes,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FB0A39" w:rsidRDefault="00B05F1D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O objeto </w:t>
      </w:r>
      <w:r w:rsidR="0056493C" w:rsidRPr="00FB0A39">
        <w:rPr>
          <w:rFonts w:ascii="Courier New" w:eastAsia="Calibri" w:hAnsi="Courier New" w:cs="Courier New"/>
          <w:color w:val="000000"/>
          <w:sz w:val="20"/>
        </w:rPr>
        <w:t>será recebido definitivamente, por servidor ou comissão designada pela autoridade competente, mediante termo detalhado assinado pelas partes que comprove o atendimento das exigências contratuais,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="0056493C" w:rsidRPr="00FB0A39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B05F1D" w:rsidRDefault="00B05F1D" w:rsidP="00B05F1D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Os itens</w:t>
      </w:r>
      <w:r w:rsidR="00DA1AFA" w:rsidRPr="0037599A">
        <w:rPr>
          <w:rFonts w:ascii="Courier New" w:eastAsia="Calibri" w:hAnsi="Courier New" w:cs="Courier New"/>
          <w:color w:val="000000"/>
          <w:sz w:val="20"/>
        </w:rPr>
        <w:t xml:space="preserve"> poderão</w:t>
      </w:r>
      <w:r w:rsidR="0056493C" w:rsidRPr="0037599A">
        <w:rPr>
          <w:rFonts w:ascii="Courier New" w:eastAsia="Calibri" w:hAnsi="Courier New" w:cs="Courier New"/>
          <w:color w:val="000000"/>
          <w:sz w:val="20"/>
        </w:rPr>
        <w:t xml:space="preserve"> ser rejeitados, no todo ou em parte, quando em desacordo com as especificações constantes neste T</w:t>
      </w:r>
      <w:r>
        <w:rPr>
          <w:rFonts w:ascii="Courier New" w:eastAsia="Calibri" w:hAnsi="Courier New" w:cs="Courier New"/>
          <w:color w:val="000000"/>
          <w:sz w:val="20"/>
        </w:rPr>
        <w:t>ermo de Referência</w:t>
      </w:r>
      <w:r w:rsidR="0056493C" w:rsidRPr="00B05F1D">
        <w:rPr>
          <w:rFonts w:ascii="Courier New" w:eastAsia="Calibri" w:hAnsi="Courier New" w:cs="Courier New"/>
          <w:color w:val="000000"/>
          <w:sz w:val="20"/>
        </w:rPr>
        <w:t>, deven</w:t>
      </w:r>
      <w:r>
        <w:rPr>
          <w:rFonts w:ascii="Courier New" w:eastAsia="Calibri" w:hAnsi="Courier New" w:cs="Courier New"/>
          <w:color w:val="000000"/>
          <w:sz w:val="20"/>
        </w:rPr>
        <w:t>do ser substituídos nos prazo de 10 dias</w:t>
      </w:r>
      <w:r w:rsidR="0056493C" w:rsidRPr="00B05F1D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37599A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7599A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B05F1D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TR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deverá ser executado fielmente pelas partes, de acor</w:t>
      </w:r>
      <w:r>
        <w:rPr>
          <w:rFonts w:ascii="Courier New" w:eastAsia="Calibri" w:hAnsi="Courier New" w:cs="Courier New"/>
          <w:color w:val="000000"/>
          <w:sz w:val="20"/>
        </w:rPr>
        <w:t xml:space="preserve">do com as cláusulas avençadas </w:t>
      </w:r>
      <w:r w:rsidR="00CA0301">
        <w:rPr>
          <w:rFonts w:ascii="Courier New" w:eastAsia="Calibri" w:hAnsi="Courier New" w:cs="Courier New"/>
          <w:color w:val="000000"/>
          <w:sz w:val="20"/>
        </w:rPr>
        <w:t>n</w:t>
      </w:r>
      <w:r w:rsidR="0056493C">
        <w:rPr>
          <w:rFonts w:ascii="Courier New" w:eastAsia="Calibri" w:hAnsi="Courier New" w:cs="Courier New"/>
          <w:color w:val="000000"/>
          <w:sz w:val="20"/>
        </w:rPr>
        <w:t>a legislação vigente, e cada parte responderá pelas consequências de sua inexecução total ou parcial, conforme art. 115, Lei 14.133/2021.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7F35F5">
        <w:rPr>
          <w:rFonts w:ascii="Courier New" w:eastAsia="Calibri" w:hAnsi="Courier New" w:cs="Courier New"/>
          <w:color w:val="000000"/>
          <w:sz w:val="20"/>
        </w:rPr>
        <w:t xml:space="preserve"> futuro contrato: Marcio Antonio de Souza Fraga</w:t>
      </w:r>
      <w:r w:rsidR="00107079" w:rsidRPr="005C14A2">
        <w:rPr>
          <w:rFonts w:ascii="Courier New" w:eastAsia="Calibri" w:hAnsi="Courier New" w:cs="Courier New"/>
          <w:color w:val="000000"/>
          <w:sz w:val="20"/>
        </w:rPr>
        <w:t>/</w:t>
      </w:r>
      <w:r w:rsidR="007F35F5">
        <w:rPr>
          <w:rFonts w:ascii="Courier New" w:eastAsia="Calibri" w:hAnsi="Courier New" w:cs="Courier New"/>
          <w:color w:val="000000"/>
          <w:sz w:val="20"/>
        </w:rPr>
        <w:t>Cargo: Assessor Chefe – Gabinete dos Vereadores. Gestor do futuro Contrato: Matheus Brinco Lisboa/</w:t>
      </w:r>
      <w:r w:rsidRPr="005C14A2">
        <w:rPr>
          <w:rFonts w:ascii="Courier New" w:eastAsia="Calibri" w:hAnsi="Courier New" w:cs="Courier New"/>
          <w:color w:val="000000"/>
          <w:sz w:val="20"/>
        </w:rPr>
        <w:t>Cargo</w:t>
      </w:r>
      <w:r w:rsidR="007F35F5">
        <w:rPr>
          <w:rFonts w:ascii="Courier New" w:eastAsia="Calibri" w:hAnsi="Courier New" w:cs="Courier New"/>
          <w:color w:val="000000"/>
          <w:sz w:val="20"/>
        </w:rPr>
        <w:t>: Assessor do Gabinete da Presidência</w:t>
      </w:r>
      <w:r w:rsidR="00107079" w:rsidRPr="005C14A2">
        <w:rPr>
          <w:rFonts w:ascii="Courier New" w:eastAsia="Calibri" w:hAnsi="Courier New" w:cs="Courier New"/>
          <w:color w:val="000000"/>
          <w:sz w:val="20"/>
        </w:rPr>
        <w:t>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</w:t>
      </w:r>
      <w:r w:rsidR="00801539">
        <w:rPr>
          <w:rFonts w:ascii="Courier New" w:eastAsia="Calibri" w:hAnsi="Courier New" w:cs="Courier New"/>
          <w:color w:val="000000"/>
          <w:sz w:val="20"/>
        </w:rPr>
        <w:t xml:space="preserve"> mensal</w:t>
      </w:r>
      <w:r>
        <w:rPr>
          <w:rFonts w:ascii="Courier New" w:eastAsia="Calibri" w:hAnsi="Courier New" w:cs="Courier New"/>
          <w:color w:val="000000"/>
          <w:sz w:val="20"/>
        </w:rPr>
        <w:t xml:space="preserve"> estimado da contratação é de</w:t>
      </w:r>
      <w:r w:rsidR="003752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375220" w:rsidRPr="000D5B00">
        <w:rPr>
          <w:rFonts w:ascii="Courier New" w:eastAsia="Calibri" w:hAnsi="Courier New" w:cs="Courier New"/>
          <w:sz w:val="20"/>
        </w:rPr>
        <w:t>R$</w:t>
      </w:r>
      <w:r w:rsidR="00375220">
        <w:rPr>
          <w:rFonts w:ascii="Courier New" w:eastAsia="Calibri" w:hAnsi="Courier New" w:cs="Courier New"/>
          <w:sz w:val="20"/>
        </w:rPr>
        <w:t xml:space="preserve"> 5.977,78 (cinco mil reais, novecentos e setenta e sete reais e setenta e oito centavos).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375220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375220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375220" w:rsidRDefault="005C14A2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5220">
              <w:rPr>
                <w:rFonts w:ascii="Courier New" w:hAnsi="Courier New" w:cs="Courier New"/>
                <w:sz w:val="20"/>
                <w:szCs w:val="20"/>
              </w:rPr>
              <w:t>2088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375220" w:rsidRDefault="00375220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5220">
              <w:rPr>
                <w:rFonts w:ascii="Courier New" w:hAnsi="Courier New" w:cs="Courier New"/>
                <w:sz w:val="20"/>
                <w:szCs w:val="20"/>
              </w:rPr>
              <w:t>339030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375220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5220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0" w:name="_owbv6fd4apd0"/>
      <w:bookmarkStart w:id="1" w:name="_zc14r1ea9ypg"/>
      <w:bookmarkStart w:id="2" w:name="_brombr39nshd"/>
      <w:bookmarkStart w:id="3" w:name="_5nmpgztkxhnp"/>
      <w:bookmarkEnd w:id="0"/>
      <w:bookmarkEnd w:id="1"/>
      <w:bookmarkEnd w:id="2"/>
      <w:bookmarkEnd w:id="3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6493C" w:rsidRDefault="00A74107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Obrigações </w:t>
      </w:r>
      <w:r w:rsidR="00A8532F">
        <w:rPr>
          <w:rFonts w:ascii="Courier New" w:eastAsia="Calibri" w:hAnsi="Courier New" w:cs="Courier New"/>
          <w:sz w:val="20"/>
        </w:rPr>
        <w:t>da CONTRATADA:</w:t>
      </w:r>
    </w:p>
    <w:p w:rsidR="005C6AA6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a) </w:t>
      </w:r>
      <w:r w:rsidR="00A8532F" w:rsidRPr="00AC4B7A">
        <w:rPr>
          <w:rFonts w:ascii="Courier New" w:hAnsi="Courier New" w:cs="Courier New"/>
          <w:sz w:val="20"/>
          <w:szCs w:val="20"/>
        </w:rPr>
        <w:t>Cumprir fielmente o que estabelecem as cláusulas e condições deste Termo de Referência, de forma a garantir a qualidade dos serviços a serem executados</w:t>
      </w:r>
      <w:r w:rsidR="00A8532F">
        <w:t>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b)</w:t>
      </w:r>
      <w:r w:rsidR="00A8532F" w:rsidRPr="00AC4B7A">
        <w:rPr>
          <w:rFonts w:ascii="Courier New" w:eastAsia="Calibri" w:hAnsi="Courier New" w:cs="Courier New"/>
          <w:sz w:val="20"/>
        </w:rPr>
        <w:t xml:space="preserve">Proceder </w:t>
      </w:r>
      <w:r w:rsidR="0024019B">
        <w:rPr>
          <w:rFonts w:ascii="Courier New" w:eastAsia="Calibri" w:hAnsi="Courier New" w:cs="Courier New"/>
          <w:sz w:val="20"/>
        </w:rPr>
        <w:t>as entrega dos itens</w:t>
      </w:r>
      <w:r w:rsidR="00A8532F" w:rsidRPr="00AC4B7A">
        <w:rPr>
          <w:rFonts w:ascii="Courier New" w:eastAsia="Calibri" w:hAnsi="Courier New" w:cs="Courier New"/>
          <w:sz w:val="20"/>
        </w:rPr>
        <w:t>.</w:t>
      </w:r>
    </w:p>
    <w:p w:rsidR="007B5343" w:rsidRDefault="0024019B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</w:t>
      </w:r>
      <w:r w:rsidR="00AC4B7A">
        <w:rPr>
          <w:rFonts w:ascii="Courier New" w:eastAsia="Calibri" w:hAnsi="Courier New" w:cs="Courier New"/>
          <w:sz w:val="20"/>
        </w:rPr>
        <w:t xml:space="preserve">) </w:t>
      </w:r>
      <w:r w:rsidR="00A8532F" w:rsidRPr="00AC4B7A">
        <w:rPr>
          <w:rFonts w:ascii="Courier New" w:eastAsia="Calibri" w:hAnsi="Courier New" w:cs="Courier New"/>
          <w:sz w:val="20"/>
        </w:rPr>
        <w:t>Acatar as exigências da fiscal</w:t>
      </w:r>
      <w:r>
        <w:rPr>
          <w:rFonts w:ascii="Courier New" w:eastAsia="Calibri" w:hAnsi="Courier New" w:cs="Courier New"/>
          <w:sz w:val="20"/>
        </w:rPr>
        <w:t xml:space="preserve">ização da CMPA. </w:t>
      </w:r>
    </w:p>
    <w:p w:rsidR="001B2908" w:rsidRPr="00AC4B7A" w:rsidRDefault="007B5343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d</w:t>
      </w:r>
      <w:r w:rsidR="00AC4B7A">
        <w:rPr>
          <w:rFonts w:ascii="Courier New" w:eastAsia="Calibri" w:hAnsi="Courier New" w:cs="Courier New"/>
          <w:sz w:val="20"/>
        </w:rPr>
        <w:t>)</w:t>
      </w:r>
      <w:r w:rsidR="001B2908" w:rsidRPr="00AC4B7A">
        <w:rPr>
          <w:rFonts w:ascii="Courier New" w:eastAsia="Calibri" w:hAnsi="Courier New" w:cs="Courier New"/>
          <w:sz w:val="20"/>
        </w:rPr>
        <w:t xml:space="preserve">Não transferir a outrem, no todo ou </w:t>
      </w:r>
      <w:r w:rsidR="0024019B">
        <w:rPr>
          <w:rFonts w:ascii="Courier New" w:eastAsia="Calibri" w:hAnsi="Courier New" w:cs="Courier New"/>
          <w:sz w:val="20"/>
        </w:rPr>
        <w:t>em parte, a execução do TR</w:t>
      </w:r>
      <w:r w:rsidR="001B2908" w:rsidRPr="00AC4B7A">
        <w:rPr>
          <w:rFonts w:ascii="Courier New" w:eastAsia="Calibri" w:hAnsi="Courier New" w:cs="Courier New"/>
          <w:sz w:val="20"/>
        </w:rPr>
        <w:t>.</w:t>
      </w:r>
    </w:p>
    <w:p w:rsidR="001B2908" w:rsidRPr="00AC4B7A" w:rsidRDefault="007B5343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</w:t>
      </w:r>
      <w:r w:rsidR="00AC4B7A">
        <w:rPr>
          <w:rFonts w:ascii="Courier New" w:eastAsia="Calibri" w:hAnsi="Courier New" w:cs="Courier New"/>
          <w:sz w:val="20"/>
        </w:rPr>
        <w:t>)Arca</w:t>
      </w:r>
      <w:r w:rsidR="001B2908" w:rsidRPr="00AC4B7A">
        <w:rPr>
          <w:rFonts w:ascii="Courier New" w:eastAsia="Calibri" w:hAnsi="Courier New" w:cs="Courier New"/>
          <w:sz w:val="20"/>
        </w:rPr>
        <w:t xml:space="preserve">r com todos os custos necessários à completa </w:t>
      </w:r>
      <w:r w:rsidR="0024019B">
        <w:rPr>
          <w:rFonts w:ascii="Courier New" w:eastAsia="Calibri" w:hAnsi="Courier New" w:cs="Courier New"/>
          <w:sz w:val="20"/>
        </w:rPr>
        <w:t>entrega dos itens</w:t>
      </w:r>
      <w:r w:rsidR="001B2908" w:rsidRPr="00AC4B7A">
        <w:rPr>
          <w:rFonts w:ascii="Courier New" w:eastAsia="Calibri" w:hAnsi="Courier New" w:cs="Courier New"/>
          <w:sz w:val="20"/>
        </w:rPr>
        <w:t>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14.2 Obrigações da CONTRATANTE: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1B2908">
        <w:rPr>
          <w:rFonts w:ascii="Courier New" w:eastAsia="Calibri" w:hAnsi="Courier New" w:cs="Courier New"/>
          <w:sz w:val="20"/>
        </w:rPr>
        <w:t xml:space="preserve">a) Autorizar, acompanhar e </w:t>
      </w:r>
      <w:r w:rsidR="007B5343">
        <w:rPr>
          <w:rFonts w:ascii="Courier New" w:eastAsia="Calibri" w:hAnsi="Courier New" w:cs="Courier New"/>
          <w:sz w:val="20"/>
        </w:rPr>
        <w:t>fiscalizar a execução do TR</w:t>
      </w:r>
      <w:r>
        <w:rPr>
          <w:rFonts w:ascii="Courier New" w:eastAsia="Calibri" w:hAnsi="Courier New" w:cs="Courier New"/>
          <w:sz w:val="20"/>
        </w:rPr>
        <w:t xml:space="preserve">, por </w:t>
      </w:r>
      <w:r w:rsidRPr="001B2908">
        <w:rPr>
          <w:rFonts w:ascii="Courier New" w:eastAsia="Calibri" w:hAnsi="Courier New" w:cs="Courier New"/>
          <w:sz w:val="20"/>
        </w:rPr>
        <w:t>meio de um servidor especialmente designado, fazendo as an</w:t>
      </w:r>
      <w:r>
        <w:rPr>
          <w:rFonts w:ascii="Courier New" w:eastAsia="Calibri" w:hAnsi="Courier New" w:cs="Courier New"/>
          <w:sz w:val="20"/>
        </w:rPr>
        <w:t xml:space="preserve">otações e registros de todas as </w:t>
      </w:r>
      <w:r w:rsidRPr="001B2908">
        <w:rPr>
          <w:rFonts w:ascii="Courier New" w:eastAsia="Calibri" w:hAnsi="Courier New" w:cs="Courier New"/>
          <w:sz w:val="20"/>
        </w:rPr>
        <w:t>ocorrências e determinando o que for necessário a regul</w:t>
      </w:r>
      <w:r>
        <w:rPr>
          <w:rFonts w:ascii="Courier New" w:eastAsia="Calibri" w:hAnsi="Courier New" w:cs="Courier New"/>
          <w:sz w:val="20"/>
        </w:rPr>
        <w:t xml:space="preserve">arização das falhas ou defeitos </w:t>
      </w:r>
      <w:r w:rsidRPr="001B2908">
        <w:rPr>
          <w:rFonts w:ascii="Courier New" w:eastAsia="Calibri" w:hAnsi="Courier New" w:cs="Courier New"/>
          <w:sz w:val="20"/>
        </w:rPr>
        <w:t>observados</w:t>
      </w:r>
      <w:r>
        <w:rPr>
          <w:rFonts w:ascii="Courier New" w:eastAsia="Calibri" w:hAnsi="Courier New" w:cs="Courier New"/>
          <w:sz w:val="20"/>
        </w:rPr>
        <w:t xml:space="preserve">, caso a empresa </w:t>
      </w:r>
      <w:r w:rsidRPr="001B2908">
        <w:rPr>
          <w:rFonts w:ascii="Courier New" w:eastAsia="Calibri" w:hAnsi="Courier New" w:cs="Courier New"/>
          <w:sz w:val="20"/>
        </w:rPr>
        <w:t>de</w:t>
      </w:r>
      <w:r>
        <w:rPr>
          <w:rFonts w:ascii="Courier New" w:eastAsia="Calibri" w:hAnsi="Courier New" w:cs="Courier New"/>
          <w:sz w:val="20"/>
        </w:rPr>
        <w:t>sobedeça quaisquer das clá</w:t>
      </w:r>
      <w:r w:rsidRPr="001B2908">
        <w:rPr>
          <w:rFonts w:ascii="Courier New" w:eastAsia="Calibri" w:hAnsi="Courier New" w:cs="Courier New"/>
          <w:sz w:val="20"/>
        </w:rPr>
        <w:t>usulas estabelecidas neste Termo de Referência.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b) </w:t>
      </w:r>
      <w:r w:rsidRPr="001B2908">
        <w:rPr>
          <w:rFonts w:ascii="Courier New" w:eastAsia="Calibri" w:hAnsi="Courier New" w:cs="Courier New"/>
          <w:sz w:val="20"/>
        </w:rPr>
        <w:t>Efetuar o pagamento na forma e prazo pactuados.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c) </w:t>
      </w:r>
      <w:r w:rsidRPr="001B2908">
        <w:rPr>
          <w:rFonts w:ascii="Courier New" w:eastAsia="Calibri" w:hAnsi="Courier New" w:cs="Courier New"/>
          <w:sz w:val="20"/>
        </w:rPr>
        <w:t>P</w:t>
      </w:r>
      <w:r>
        <w:rPr>
          <w:rFonts w:ascii="Courier New" w:eastAsia="Calibri" w:hAnsi="Courier New" w:cs="Courier New"/>
          <w:sz w:val="20"/>
        </w:rPr>
        <w:t>roporcionar todos os meios</w:t>
      </w:r>
      <w:r w:rsidRPr="001B2908">
        <w:rPr>
          <w:rFonts w:ascii="Courier New" w:eastAsia="Calibri" w:hAnsi="Courier New" w:cs="Courier New"/>
          <w:sz w:val="20"/>
        </w:rPr>
        <w:t xml:space="preserve"> possíveis para que a</w:t>
      </w:r>
      <w:r>
        <w:rPr>
          <w:rFonts w:ascii="Courier New" w:eastAsia="Calibri" w:hAnsi="Courier New" w:cs="Courier New"/>
          <w:sz w:val="20"/>
        </w:rPr>
        <w:t xml:space="preserve"> empresa possa desempenhar </w:t>
      </w:r>
      <w:r w:rsidR="007B5343">
        <w:rPr>
          <w:rFonts w:ascii="Courier New" w:eastAsia="Calibri" w:hAnsi="Courier New" w:cs="Courier New"/>
          <w:sz w:val="20"/>
        </w:rPr>
        <w:t>a entrega</w:t>
      </w:r>
      <w:r w:rsidRPr="001B2908">
        <w:rPr>
          <w:rFonts w:ascii="Courier New" w:eastAsia="Calibri" w:hAnsi="Courier New" w:cs="Courier New"/>
          <w:sz w:val="20"/>
        </w:rPr>
        <w:t>, dentro das normas deste Termo de Referência.</w:t>
      </w:r>
    </w:p>
    <w:p w:rsidR="001B2908" w:rsidRPr="001B2908" w:rsidRDefault="007B5343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d</w:t>
      </w:r>
      <w:r w:rsidR="00FF2712" w:rsidRPr="00FF2712">
        <w:rPr>
          <w:rFonts w:ascii="Courier New" w:eastAsia="Calibri" w:hAnsi="Courier New" w:cs="Courier New"/>
          <w:sz w:val="20"/>
        </w:rPr>
        <w:t>) Rejeit</w:t>
      </w:r>
      <w:r>
        <w:rPr>
          <w:rFonts w:ascii="Courier New" w:eastAsia="Calibri" w:hAnsi="Courier New" w:cs="Courier New"/>
          <w:sz w:val="20"/>
        </w:rPr>
        <w:t>ar, no todo ou em parte, os itens</w:t>
      </w:r>
      <w:r w:rsidR="00FF2712" w:rsidRPr="00FF2712">
        <w:rPr>
          <w:rFonts w:ascii="Courier New" w:eastAsia="Calibri" w:hAnsi="Courier New" w:cs="Courier New"/>
          <w:sz w:val="20"/>
        </w:rPr>
        <w:t xml:space="preserve"> em</w:t>
      </w:r>
      <w:r>
        <w:rPr>
          <w:rFonts w:ascii="Courier New" w:eastAsia="Calibri" w:hAnsi="Courier New" w:cs="Courier New"/>
          <w:sz w:val="20"/>
        </w:rPr>
        <w:t xml:space="preserve"> desacordo com o TR</w:t>
      </w:r>
      <w:r w:rsidR="00FF2712" w:rsidRPr="00FF2712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Default="00CA153A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Paty do Alferes, </w:t>
      </w:r>
      <w:r w:rsidR="007F35F5">
        <w:rPr>
          <w:rFonts w:ascii="Courier New" w:eastAsia="Calibri" w:hAnsi="Courier New" w:cs="Courier New"/>
          <w:color w:val="000000"/>
          <w:sz w:val="20"/>
        </w:rPr>
        <w:t>XX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de </w:t>
      </w:r>
      <w:r w:rsidR="00F069B9">
        <w:rPr>
          <w:rFonts w:ascii="Courier New" w:eastAsia="Calibri" w:hAnsi="Courier New" w:cs="Courier New"/>
          <w:color w:val="000000"/>
          <w:sz w:val="20"/>
        </w:rPr>
        <w:t>março</w:t>
      </w:r>
      <w:bookmarkStart w:id="4" w:name="_GoBack"/>
      <w:bookmarkEnd w:id="4"/>
      <w:r w:rsidR="00D428B6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36" w:rsidRDefault="006A2C36" w:rsidP="001E0539">
      <w:r>
        <w:separator/>
      </w:r>
    </w:p>
  </w:endnote>
  <w:endnote w:type="continuationSeparator" w:id="0">
    <w:p w:rsidR="006A2C36" w:rsidRDefault="006A2C36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36" w:rsidRDefault="006A2C36" w:rsidP="001E0539">
      <w:r>
        <w:separator/>
      </w:r>
    </w:p>
  </w:footnote>
  <w:footnote w:type="continuationSeparator" w:id="0">
    <w:p w:rsidR="006A2C36" w:rsidRDefault="006A2C36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D5795B"/>
    <w:multiLevelType w:val="hybridMultilevel"/>
    <w:tmpl w:val="6520E1B6"/>
    <w:lvl w:ilvl="0" w:tplc="949221DE">
      <w:start w:val="1"/>
      <w:numFmt w:val="lowerLetter"/>
      <w:lvlText w:val="%1)"/>
      <w:lvlJc w:val="left"/>
      <w:pPr>
        <w:ind w:left="735" w:hanging="375"/>
      </w:pPr>
      <w:rPr>
        <w:rFonts w:ascii="Courier New" w:eastAsia="Times New Roman" w:hAnsi="Courier New" w:cs="Courier New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B37122"/>
    <w:multiLevelType w:val="multilevel"/>
    <w:tmpl w:val="10D2BD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1"/>
  </w:num>
  <w:num w:numId="4">
    <w:abstractNumId w:val="3"/>
  </w:num>
  <w:num w:numId="5">
    <w:abstractNumId w:val="40"/>
  </w:num>
  <w:num w:numId="6">
    <w:abstractNumId w:val="24"/>
  </w:num>
  <w:num w:numId="7">
    <w:abstractNumId w:val="41"/>
  </w:num>
  <w:num w:numId="8">
    <w:abstractNumId w:val="8"/>
  </w:num>
  <w:num w:numId="9">
    <w:abstractNumId w:val="35"/>
  </w:num>
  <w:num w:numId="10">
    <w:abstractNumId w:val="26"/>
  </w:num>
  <w:num w:numId="11">
    <w:abstractNumId w:val="16"/>
  </w:num>
  <w:num w:numId="12">
    <w:abstractNumId w:val="38"/>
  </w:num>
  <w:num w:numId="13">
    <w:abstractNumId w:val="12"/>
  </w:num>
  <w:num w:numId="14">
    <w:abstractNumId w:val="32"/>
  </w:num>
  <w:num w:numId="15">
    <w:abstractNumId w:val="19"/>
  </w:num>
  <w:num w:numId="16">
    <w:abstractNumId w:val="11"/>
  </w:num>
  <w:num w:numId="17">
    <w:abstractNumId w:val="46"/>
  </w:num>
  <w:num w:numId="18">
    <w:abstractNumId w:val="33"/>
  </w:num>
  <w:num w:numId="19">
    <w:abstractNumId w:val="39"/>
  </w:num>
  <w:num w:numId="20">
    <w:abstractNumId w:val="17"/>
  </w:num>
  <w:num w:numId="21">
    <w:abstractNumId w:val="31"/>
  </w:num>
  <w:num w:numId="22">
    <w:abstractNumId w:val="14"/>
  </w:num>
  <w:num w:numId="23">
    <w:abstractNumId w:val="5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13"/>
  </w:num>
  <w:num w:numId="29">
    <w:abstractNumId w:val="34"/>
  </w:num>
  <w:num w:numId="30">
    <w:abstractNumId w:val="30"/>
  </w:num>
  <w:num w:numId="31">
    <w:abstractNumId w:val="42"/>
  </w:num>
  <w:num w:numId="32">
    <w:abstractNumId w:val="4"/>
  </w:num>
  <w:num w:numId="33">
    <w:abstractNumId w:val="29"/>
  </w:num>
  <w:num w:numId="34">
    <w:abstractNumId w:val="15"/>
  </w:num>
  <w:num w:numId="35">
    <w:abstractNumId w:val="37"/>
  </w:num>
  <w:num w:numId="36">
    <w:abstractNumId w:val="48"/>
  </w:num>
  <w:num w:numId="37">
    <w:abstractNumId w:val="21"/>
  </w:num>
  <w:num w:numId="38">
    <w:abstractNumId w:val="18"/>
  </w:num>
  <w:num w:numId="39">
    <w:abstractNumId w:val="20"/>
  </w:num>
  <w:num w:numId="40">
    <w:abstractNumId w:val="25"/>
  </w:num>
  <w:num w:numId="41">
    <w:abstractNumId w:val="0"/>
  </w:num>
  <w:num w:numId="42">
    <w:abstractNumId w:val="43"/>
  </w:num>
  <w:num w:numId="43">
    <w:abstractNumId w:val="44"/>
  </w:num>
  <w:num w:numId="44">
    <w:abstractNumId w:val="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7"/>
  </w:num>
  <w:num w:numId="48">
    <w:abstractNumId w:val="47"/>
  </w:num>
  <w:num w:numId="49">
    <w:abstractNumId w:val="49"/>
  </w:num>
  <w:num w:numId="5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05C4"/>
    <w:rsid w:val="00012279"/>
    <w:rsid w:val="00012A3F"/>
    <w:rsid w:val="00023CB5"/>
    <w:rsid w:val="00025348"/>
    <w:rsid w:val="000320CD"/>
    <w:rsid w:val="00044959"/>
    <w:rsid w:val="00051F44"/>
    <w:rsid w:val="00077A15"/>
    <w:rsid w:val="000860A6"/>
    <w:rsid w:val="00087B65"/>
    <w:rsid w:val="000A0C42"/>
    <w:rsid w:val="000A5466"/>
    <w:rsid w:val="000A65D1"/>
    <w:rsid w:val="000C3E6D"/>
    <w:rsid w:val="000C7F53"/>
    <w:rsid w:val="000F5B36"/>
    <w:rsid w:val="00103E0C"/>
    <w:rsid w:val="00107079"/>
    <w:rsid w:val="001200F5"/>
    <w:rsid w:val="00122EF2"/>
    <w:rsid w:val="0016672C"/>
    <w:rsid w:val="00167316"/>
    <w:rsid w:val="001711C2"/>
    <w:rsid w:val="001932A1"/>
    <w:rsid w:val="001B2908"/>
    <w:rsid w:val="001D402A"/>
    <w:rsid w:val="001D5D86"/>
    <w:rsid w:val="001D6F21"/>
    <w:rsid w:val="001E0539"/>
    <w:rsid w:val="001F4060"/>
    <w:rsid w:val="001F4D8A"/>
    <w:rsid w:val="00200DE7"/>
    <w:rsid w:val="0020208A"/>
    <w:rsid w:val="00212A50"/>
    <w:rsid w:val="00214175"/>
    <w:rsid w:val="002325F1"/>
    <w:rsid w:val="0024019B"/>
    <w:rsid w:val="0024454A"/>
    <w:rsid w:val="00246119"/>
    <w:rsid w:val="002538B2"/>
    <w:rsid w:val="002577A8"/>
    <w:rsid w:val="00263DED"/>
    <w:rsid w:val="002708B1"/>
    <w:rsid w:val="002B6F11"/>
    <w:rsid w:val="002D5BAC"/>
    <w:rsid w:val="002D77A3"/>
    <w:rsid w:val="002F00F6"/>
    <w:rsid w:val="002F56AC"/>
    <w:rsid w:val="00300587"/>
    <w:rsid w:val="003368B0"/>
    <w:rsid w:val="003472C0"/>
    <w:rsid w:val="003528E2"/>
    <w:rsid w:val="003736D9"/>
    <w:rsid w:val="00375220"/>
    <w:rsid w:val="0037599A"/>
    <w:rsid w:val="00376560"/>
    <w:rsid w:val="00380603"/>
    <w:rsid w:val="00387B05"/>
    <w:rsid w:val="00397546"/>
    <w:rsid w:val="003B34D8"/>
    <w:rsid w:val="003B494E"/>
    <w:rsid w:val="003B7860"/>
    <w:rsid w:val="003D6C70"/>
    <w:rsid w:val="003E19BD"/>
    <w:rsid w:val="003E4966"/>
    <w:rsid w:val="003F1C89"/>
    <w:rsid w:val="003F4824"/>
    <w:rsid w:val="003F7B75"/>
    <w:rsid w:val="00413524"/>
    <w:rsid w:val="004162BB"/>
    <w:rsid w:val="00423691"/>
    <w:rsid w:val="004270D7"/>
    <w:rsid w:val="00450811"/>
    <w:rsid w:val="00451AF5"/>
    <w:rsid w:val="0047472F"/>
    <w:rsid w:val="004B27F9"/>
    <w:rsid w:val="004B33CC"/>
    <w:rsid w:val="004C51FA"/>
    <w:rsid w:val="004E1775"/>
    <w:rsid w:val="004E4D40"/>
    <w:rsid w:val="004E4FEF"/>
    <w:rsid w:val="005001F7"/>
    <w:rsid w:val="005041A5"/>
    <w:rsid w:val="005169B8"/>
    <w:rsid w:val="00533C28"/>
    <w:rsid w:val="00561283"/>
    <w:rsid w:val="005647A3"/>
    <w:rsid w:val="0056493C"/>
    <w:rsid w:val="00566CCB"/>
    <w:rsid w:val="005704EC"/>
    <w:rsid w:val="00576F39"/>
    <w:rsid w:val="005A0789"/>
    <w:rsid w:val="005B20D4"/>
    <w:rsid w:val="005B63E3"/>
    <w:rsid w:val="005B7F67"/>
    <w:rsid w:val="005C14A2"/>
    <w:rsid w:val="005C6AA6"/>
    <w:rsid w:val="005E092F"/>
    <w:rsid w:val="0060554B"/>
    <w:rsid w:val="00612F6E"/>
    <w:rsid w:val="00631B4B"/>
    <w:rsid w:val="006445DD"/>
    <w:rsid w:val="006549F8"/>
    <w:rsid w:val="00665060"/>
    <w:rsid w:val="00680528"/>
    <w:rsid w:val="00682F3F"/>
    <w:rsid w:val="00691620"/>
    <w:rsid w:val="00692755"/>
    <w:rsid w:val="006A2C36"/>
    <w:rsid w:val="006A5FD8"/>
    <w:rsid w:val="006A7BC3"/>
    <w:rsid w:val="006B1974"/>
    <w:rsid w:val="006B64F6"/>
    <w:rsid w:val="006B7DBE"/>
    <w:rsid w:val="006D6E37"/>
    <w:rsid w:val="006D78A4"/>
    <w:rsid w:val="006F4958"/>
    <w:rsid w:val="0072515F"/>
    <w:rsid w:val="007334FE"/>
    <w:rsid w:val="00735672"/>
    <w:rsid w:val="00743FC4"/>
    <w:rsid w:val="00753447"/>
    <w:rsid w:val="0075377C"/>
    <w:rsid w:val="0075446E"/>
    <w:rsid w:val="00754FE4"/>
    <w:rsid w:val="00793971"/>
    <w:rsid w:val="007B5343"/>
    <w:rsid w:val="007C00CA"/>
    <w:rsid w:val="007D10EF"/>
    <w:rsid w:val="007E7F03"/>
    <w:rsid w:val="007F35F5"/>
    <w:rsid w:val="00801539"/>
    <w:rsid w:val="0081303C"/>
    <w:rsid w:val="00826B66"/>
    <w:rsid w:val="00830D61"/>
    <w:rsid w:val="00831AB6"/>
    <w:rsid w:val="0087265A"/>
    <w:rsid w:val="00896200"/>
    <w:rsid w:val="008A708B"/>
    <w:rsid w:val="008C70C2"/>
    <w:rsid w:val="008D1B1D"/>
    <w:rsid w:val="008E1B69"/>
    <w:rsid w:val="008E6DFC"/>
    <w:rsid w:val="008F066D"/>
    <w:rsid w:val="0093676C"/>
    <w:rsid w:val="00944FD6"/>
    <w:rsid w:val="009451AA"/>
    <w:rsid w:val="009805C7"/>
    <w:rsid w:val="009965B2"/>
    <w:rsid w:val="00A34F27"/>
    <w:rsid w:val="00A511E0"/>
    <w:rsid w:val="00A71953"/>
    <w:rsid w:val="00A74107"/>
    <w:rsid w:val="00A827ED"/>
    <w:rsid w:val="00A8532F"/>
    <w:rsid w:val="00AB24C7"/>
    <w:rsid w:val="00AB59E6"/>
    <w:rsid w:val="00AC4B7A"/>
    <w:rsid w:val="00AD006D"/>
    <w:rsid w:val="00B05F1D"/>
    <w:rsid w:val="00B31C5A"/>
    <w:rsid w:val="00B55E0A"/>
    <w:rsid w:val="00B56A54"/>
    <w:rsid w:val="00B849C9"/>
    <w:rsid w:val="00B93DFA"/>
    <w:rsid w:val="00BB08BB"/>
    <w:rsid w:val="00BC71DB"/>
    <w:rsid w:val="00BF0FE8"/>
    <w:rsid w:val="00C0755F"/>
    <w:rsid w:val="00C10105"/>
    <w:rsid w:val="00C15081"/>
    <w:rsid w:val="00C273FD"/>
    <w:rsid w:val="00C421D0"/>
    <w:rsid w:val="00C70A58"/>
    <w:rsid w:val="00C73663"/>
    <w:rsid w:val="00C956CF"/>
    <w:rsid w:val="00CA0301"/>
    <w:rsid w:val="00CA153A"/>
    <w:rsid w:val="00CB165F"/>
    <w:rsid w:val="00D027E6"/>
    <w:rsid w:val="00D06EFC"/>
    <w:rsid w:val="00D125E5"/>
    <w:rsid w:val="00D17038"/>
    <w:rsid w:val="00D2648A"/>
    <w:rsid w:val="00D301CE"/>
    <w:rsid w:val="00D428B6"/>
    <w:rsid w:val="00D46DBF"/>
    <w:rsid w:val="00D52386"/>
    <w:rsid w:val="00DA1AFA"/>
    <w:rsid w:val="00DC2CE5"/>
    <w:rsid w:val="00DC423F"/>
    <w:rsid w:val="00DC42EB"/>
    <w:rsid w:val="00DE408E"/>
    <w:rsid w:val="00E15C1E"/>
    <w:rsid w:val="00E160F0"/>
    <w:rsid w:val="00E264D5"/>
    <w:rsid w:val="00E30F97"/>
    <w:rsid w:val="00E32E0D"/>
    <w:rsid w:val="00E34523"/>
    <w:rsid w:val="00E35342"/>
    <w:rsid w:val="00E73CF7"/>
    <w:rsid w:val="00E7738A"/>
    <w:rsid w:val="00E83192"/>
    <w:rsid w:val="00EA0CAF"/>
    <w:rsid w:val="00EB5558"/>
    <w:rsid w:val="00EC3E89"/>
    <w:rsid w:val="00EE0DFE"/>
    <w:rsid w:val="00EE1047"/>
    <w:rsid w:val="00EE4AC4"/>
    <w:rsid w:val="00EF379C"/>
    <w:rsid w:val="00F038A8"/>
    <w:rsid w:val="00F069B9"/>
    <w:rsid w:val="00F338EB"/>
    <w:rsid w:val="00F367F1"/>
    <w:rsid w:val="00F55A3E"/>
    <w:rsid w:val="00F57C8F"/>
    <w:rsid w:val="00F60425"/>
    <w:rsid w:val="00F627F0"/>
    <w:rsid w:val="00F64833"/>
    <w:rsid w:val="00F658BF"/>
    <w:rsid w:val="00F824F3"/>
    <w:rsid w:val="00F870C7"/>
    <w:rsid w:val="00F876F9"/>
    <w:rsid w:val="00FA03CC"/>
    <w:rsid w:val="00FA1101"/>
    <w:rsid w:val="00FB0A39"/>
    <w:rsid w:val="00FB6A45"/>
    <w:rsid w:val="00FE4A95"/>
    <w:rsid w:val="00FE6F6C"/>
    <w:rsid w:val="00FF2712"/>
    <w:rsid w:val="00FF3A6F"/>
    <w:rsid w:val="00FF64B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8349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7B8C-1800-4923-BB0B-BA794969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2023-02-07T19:14:00Z</cp:lastPrinted>
  <dcterms:created xsi:type="dcterms:W3CDTF">2023-03-06T15:19:00Z</dcterms:created>
  <dcterms:modified xsi:type="dcterms:W3CDTF">2023-03-06T15:19:00Z</dcterms:modified>
</cp:coreProperties>
</file>