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93C" w:rsidRPr="00380603" w:rsidRDefault="0056493C" w:rsidP="00380603">
      <w:pPr>
        <w:spacing w:before="201" w:line="368" w:lineRule="exact"/>
        <w:ind w:right="16"/>
        <w:rPr>
          <w:rFonts w:ascii="Courier New" w:hAnsi="Courier New" w:cs="Courier New"/>
          <w:b/>
          <w:sz w:val="20"/>
        </w:rPr>
      </w:pPr>
    </w:p>
    <w:p w:rsidR="0056493C" w:rsidRDefault="0056493C" w:rsidP="00380603">
      <w:pPr>
        <w:pStyle w:val="PargrafodaLista"/>
        <w:spacing w:before="201" w:line="368" w:lineRule="exact"/>
        <w:ind w:right="16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TERMO DE REFERÊNCIA</w:t>
      </w:r>
    </w:p>
    <w:p w:rsidR="0056493C" w:rsidRDefault="0056493C" w:rsidP="00380603">
      <w:pPr>
        <w:pStyle w:val="PargrafodaLista"/>
        <w:spacing w:line="368" w:lineRule="exact"/>
        <w:ind w:left="360" w:right="10"/>
        <w:jc w:val="center"/>
        <w:rPr>
          <w:rFonts w:ascii="Courier New" w:hAnsi="Courier New" w:cs="Courier New"/>
          <w:b/>
          <w:sz w:val="20"/>
        </w:rPr>
      </w:pPr>
      <w:r>
        <w:rPr>
          <w:rFonts w:ascii="Courier New" w:hAnsi="Courier New" w:cs="Courier New"/>
          <w:b/>
          <w:sz w:val="20"/>
        </w:rPr>
        <w:t>PARA CONTRATAÇÃO DIRETA</w:t>
      </w:r>
    </w:p>
    <w:p w:rsidR="0056493C" w:rsidRPr="003B7860" w:rsidRDefault="0056493C" w:rsidP="00380603">
      <w:pPr>
        <w:spacing w:line="368" w:lineRule="exact"/>
        <w:ind w:right="10"/>
        <w:jc w:val="center"/>
        <w:rPr>
          <w:rFonts w:ascii="Courier New" w:hAnsi="Courier New" w:cs="Courier New"/>
          <w:b/>
          <w:sz w:val="20"/>
        </w:rPr>
      </w:pP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DEFINIÇÃO DO OBJETO (art. 6, XXIII, a, da Lei 14.133/2021)</w:t>
      </w:r>
    </w:p>
    <w:p w:rsidR="0056493C" w:rsidRDefault="0056493C" w:rsidP="003B7860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bookmarkStart w:id="0" w:name="_GoBack"/>
      <w:r>
        <w:rPr>
          <w:rFonts w:ascii="Courier New" w:eastAsia="Calibri" w:hAnsi="Courier New" w:cs="Courier New"/>
          <w:color w:val="000000"/>
          <w:sz w:val="20"/>
        </w:rPr>
        <w:t>Aquisição de</w:t>
      </w:r>
      <w:r w:rsidR="00D027E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448B9">
        <w:rPr>
          <w:rFonts w:ascii="Courier New" w:eastAsia="Calibri" w:hAnsi="Courier New" w:cs="Courier New"/>
          <w:color w:val="000000"/>
          <w:sz w:val="20"/>
        </w:rPr>
        <w:t>10 aparelhos de Ar condicionado</w:t>
      </w:r>
      <w:r w:rsidR="00BC2E04">
        <w:rPr>
          <w:rFonts w:ascii="Courier New" w:eastAsia="Calibri" w:hAnsi="Courier New" w:cs="Courier New"/>
          <w:color w:val="000000"/>
          <w:sz w:val="20"/>
        </w:rPr>
        <w:t xml:space="preserve"> para a</w:t>
      </w:r>
      <w:r w:rsidR="00D027E6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Câma</w:t>
      </w:r>
      <w:r w:rsidR="005448B9">
        <w:rPr>
          <w:rFonts w:ascii="Courier New" w:eastAsia="Calibri" w:hAnsi="Courier New" w:cs="Courier New"/>
          <w:color w:val="000000"/>
          <w:sz w:val="20"/>
        </w:rPr>
        <w:t>ra Municipal de Paty do Alferes, com etiqueta de eficiência energética.</w:t>
      </w:r>
      <w:bookmarkEnd w:id="0"/>
      <w:r w:rsidR="005448B9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Especificação do produto:</w:t>
      </w:r>
    </w:p>
    <w:tbl>
      <w:tblPr>
        <w:tblW w:w="10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1"/>
        <w:gridCol w:w="2976"/>
        <w:gridCol w:w="1844"/>
        <w:gridCol w:w="1417"/>
        <w:gridCol w:w="1843"/>
        <w:gridCol w:w="1843"/>
      </w:tblGrid>
      <w:tr w:rsidR="0058170B" w:rsidTr="0058170B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ITEM</w:t>
            </w:r>
          </w:p>
          <w:p w:rsidR="001C18D8" w:rsidRDefault="001C18D8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D8" w:rsidRPr="0081041D" w:rsidRDefault="001C18D8" w:rsidP="0081041D">
            <w:pPr>
              <w:spacing w:line="276" w:lineRule="auto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DESCRIÇÃO/ESPECIFICAÇÃO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D8" w:rsidRDefault="001C18D8" w:rsidP="00CE2B5B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UNIDADE DE MEDIDA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D8" w:rsidRDefault="001C18D8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QUANTIDADE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PREÇO UNITÁRIO ESTIMADO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>
            <w:pPr>
              <w:widowControl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PREÇO TOTAL ESTIMADO</w:t>
            </w:r>
          </w:p>
        </w:tc>
      </w:tr>
      <w:tr w:rsidR="0058170B" w:rsidTr="0058170B">
        <w:trPr>
          <w:trHeight w:val="3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8D8" w:rsidRDefault="001C18D8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Pr="00077A15" w:rsidRDefault="001C18D8" w:rsidP="0081041D">
            <w:pPr>
              <w:suppressAutoHyphens w:val="0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</w:rPr>
              <w:t>Ar condicionado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9.000 BTU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R$ 2.338,11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R$ 21.492,99</w:t>
            </w:r>
          </w:p>
        </w:tc>
      </w:tr>
      <w:tr w:rsidR="0058170B" w:rsidTr="0058170B">
        <w:trPr>
          <w:trHeight w:val="39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 w:rsidP="0058170B">
            <w:pPr>
              <w:suppressAutoHyphens w:val="0"/>
              <w:spacing w:line="360" w:lineRule="auto"/>
              <w:rPr>
                <w:rFonts w:ascii="Courier New" w:eastAsia="Calibri" w:hAnsi="Courier New" w:cs="Courier New"/>
                <w:color w:val="000000"/>
                <w:sz w:val="20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</w:rPr>
              <w:t>Ar condicionado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22.000 BTU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R$ 4.104,57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8D8" w:rsidRDefault="001C18D8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</w:pPr>
            <w:r>
              <w:rPr>
                <w:rFonts w:ascii="Courier New" w:eastAsia="Calibri" w:hAnsi="Courier New" w:cs="Courier New"/>
                <w:color w:val="000000"/>
                <w:sz w:val="20"/>
                <w:lang w:eastAsia="en-US"/>
              </w:rPr>
              <w:t>R$ 4.104,57</w:t>
            </w:r>
          </w:p>
        </w:tc>
      </w:tr>
      <w:tr w:rsidR="00DC7CC0" w:rsidTr="00581B33">
        <w:trPr>
          <w:trHeight w:val="396"/>
        </w:trPr>
        <w:tc>
          <w:tcPr>
            <w:tcW w:w="8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C0" w:rsidRPr="00DC7CC0" w:rsidRDefault="00DC7CC0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 w:rsidRPr="00DC7CC0"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VALOR GLOBAL ESTIMADO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CC0" w:rsidRPr="00DC7CC0" w:rsidRDefault="00DC7CC0" w:rsidP="00077A15">
            <w:pPr>
              <w:widowControl w:val="0"/>
              <w:spacing w:after="120"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  <w:r w:rsidRPr="00DC7CC0"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  <w:t>R$ 25.597,56</w:t>
            </w:r>
          </w:p>
        </w:tc>
      </w:tr>
    </w:tbl>
    <w:p w:rsidR="0056493C" w:rsidRP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  <w:lang w:eastAsia="pt-BR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 xml:space="preserve">PRAZO DE VIGÊNCIA DO CONTRATO/PRORROGAÇÃO/REAJUSTE (art. 6, XXIII, a, da Lei 14.133/2021) </w:t>
      </w:r>
    </w:p>
    <w:p w:rsidR="003B7860" w:rsidRDefault="0056493C" w:rsidP="003B7860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Dado que se trata de dispensa em razão do valor, nos termos do Art. 95, I, o instrumento de contrato será substituído pela Nota de Empenho. </w:t>
      </w:r>
    </w:p>
    <w:p w:rsidR="003B7860" w:rsidRPr="003B7860" w:rsidRDefault="003B7860" w:rsidP="003B7860">
      <w:pPr>
        <w:pStyle w:val="PargrafodaLista"/>
        <w:suppressAutoHyphens w:val="0"/>
        <w:spacing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Vigência Contratual (arts. 105 a 114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Não se aplica.</w:t>
      </w:r>
    </w:p>
    <w:p w:rsidR="003B7860" w:rsidRPr="003B7860" w:rsidRDefault="003B7860" w:rsidP="003B7860">
      <w:pPr>
        <w:pStyle w:val="PargrafodaLista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Prorrogação do Contrato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>Não se aplica.</w:t>
      </w:r>
    </w:p>
    <w:p w:rsidR="0056493C" w:rsidRDefault="0056493C" w:rsidP="0056493C">
      <w:pPr>
        <w:pStyle w:val="PargrafodaLista"/>
        <w:ind w:left="574"/>
        <w:rPr>
          <w:rFonts w:ascii="Courier New" w:eastAsia="Calibri" w:hAnsi="Courier New" w:cs="Courier New"/>
          <w:color w:val="000000"/>
          <w:sz w:val="20"/>
        </w:rPr>
      </w:pP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Previsão de Reajuste (art. 92, § 3º da Lei 14.133/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21) - </w:t>
      </w:r>
      <w:r w:rsidR="003B7860" w:rsidRPr="005C6AA6">
        <w:rPr>
          <w:rFonts w:ascii="Courier New" w:eastAsia="Calibri" w:hAnsi="Courier New" w:cs="Courier New"/>
          <w:color w:val="000000"/>
          <w:sz w:val="20"/>
        </w:rPr>
        <w:t xml:space="preserve">Não se aplica.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JUSTIFICATIVA E OBJETIVO DA CONTRATAÇÃO</w:t>
      </w:r>
    </w:p>
    <w:p w:rsidR="0056493C" w:rsidRPr="00D64DC5" w:rsidRDefault="004B27F9" w:rsidP="00D64DC5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0320CD">
        <w:rPr>
          <w:rFonts w:ascii="Courier New" w:eastAsia="Calibri" w:hAnsi="Courier New" w:cs="Courier New"/>
          <w:color w:val="000000"/>
          <w:sz w:val="20"/>
        </w:rPr>
        <w:t>O</w:t>
      </w:r>
      <w:r w:rsidR="0056493C" w:rsidRPr="000320CD">
        <w:rPr>
          <w:rFonts w:ascii="Courier New" w:eastAsia="Calibri" w:hAnsi="Courier New" w:cs="Courier New"/>
          <w:color w:val="000000"/>
          <w:sz w:val="20"/>
        </w:rPr>
        <w:t xml:space="preserve"> objetivo da aquisição</w:t>
      </w:r>
      <w:r w:rsidR="00D64DC5">
        <w:rPr>
          <w:rFonts w:ascii="Courier New" w:eastAsia="Calibri" w:hAnsi="Courier New" w:cs="Courier New"/>
          <w:color w:val="000000"/>
          <w:sz w:val="20"/>
        </w:rPr>
        <w:t xml:space="preserve"> é que e</w:t>
      </w:r>
      <w:r w:rsidR="00D64DC5" w:rsidRPr="00D64DC5">
        <w:rPr>
          <w:rFonts w:ascii="Courier New" w:eastAsia="Calibri" w:hAnsi="Courier New" w:cs="Courier New"/>
          <w:color w:val="000000"/>
          <w:sz w:val="20"/>
        </w:rPr>
        <w:t>stes equipamentos são imprescindíveis ao desenvolvimento das atividades deste órgão, uma</w:t>
      </w:r>
      <w:r w:rsidR="00D64DC5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D64DC5" w:rsidRPr="00D64DC5">
        <w:rPr>
          <w:rFonts w:ascii="Courier New" w:eastAsia="Calibri" w:hAnsi="Courier New" w:cs="Courier New"/>
          <w:color w:val="000000"/>
          <w:sz w:val="20"/>
        </w:rPr>
        <w:t>vez que proporcionam o bem-estar, saúde e conforto térmico aos</w:t>
      </w:r>
      <w:r w:rsidR="00D64DC5">
        <w:rPr>
          <w:rFonts w:ascii="Courier New" w:eastAsia="Calibri" w:hAnsi="Courier New" w:cs="Courier New"/>
          <w:color w:val="000000"/>
          <w:sz w:val="20"/>
        </w:rPr>
        <w:t xml:space="preserve"> servidores e usuários das instalações. </w:t>
      </w:r>
    </w:p>
    <w:p w:rsidR="0056493C" w:rsidRPr="0001618D" w:rsidRDefault="0056493C" w:rsidP="0001618D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Metodologia do quantitativo</w:t>
      </w:r>
      <w:r w:rsidR="005C6AA6">
        <w:rPr>
          <w:rFonts w:ascii="Courier New" w:eastAsia="Calibri" w:hAnsi="Courier New" w:cs="Courier New"/>
          <w:sz w:val="20"/>
        </w:rPr>
        <w:t xml:space="preserve"> - </w:t>
      </w:r>
      <w:r w:rsidR="004B27F9" w:rsidRPr="005C6AA6">
        <w:rPr>
          <w:rFonts w:ascii="Courier New" w:eastAsia="Calibri" w:hAnsi="Courier New" w:cs="Courier New"/>
          <w:sz w:val="20"/>
        </w:rPr>
        <w:t xml:space="preserve">Quantitativo estimado para </w:t>
      </w:r>
      <w:r w:rsidR="00D64DC5">
        <w:rPr>
          <w:rFonts w:ascii="Courier New" w:eastAsia="Calibri" w:hAnsi="Courier New" w:cs="Courier New"/>
          <w:sz w:val="20"/>
        </w:rPr>
        <w:t>08 (oito</w:t>
      </w:r>
      <w:r w:rsidR="005C6AA6" w:rsidRPr="0001618D">
        <w:rPr>
          <w:rFonts w:ascii="Courier New" w:eastAsia="Calibri" w:hAnsi="Courier New" w:cs="Courier New"/>
          <w:sz w:val="20"/>
        </w:rPr>
        <w:t>)</w:t>
      </w:r>
      <w:r w:rsidRPr="0001618D">
        <w:rPr>
          <w:rFonts w:ascii="Courier New" w:eastAsia="Calibri" w:hAnsi="Courier New" w:cs="Courier New"/>
          <w:sz w:val="20"/>
        </w:rPr>
        <w:t xml:space="preserve"> </w:t>
      </w:r>
      <w:r w:rsidR="00D64DC5">
        <w:rPr>
          <w:rFonts w:ascii="Courier New" w:eastAsia="Calibri" w:hAnsi="Courier New" w:cs="Courier New"/>
          <w:sz w:val="20"/>
        </w:rPr>
        <w:t xml:space="preserve">locais diferentes na CMPA. </w:t>
      </w:r>
      <w:r w:rsidR="00AB59E6" w:rsidRPr="0001618D">
        <w:rPr>
          <w:rFonts w:ascii="Courier New" w:eastAsia="Calibri" w:hAnsi="Courier New" w:cs="Courier New"/>
          <w:sz w:val="20"/>
        </w:rPr>
        <w:t xml:space="preserve"> </w:t>
      </w:r>
    </w:p>
    <w:p w:rsidR="0056493C" w:rsidRPr="005C6AA6" w:rsidRDefault="0056493C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Justificativa do Quantitativo solicitado</w:t>
      </w:r>
      <w:r w:rsidR="005C6AA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2D77A3">
        <w:rPr>
          <w:rFonts w:ascii="Courier New" w:eastAsia="Calibri" w:hAnsi="Courier New" w:cs="Courier New"/>
          <w:color w:val="000000"/>
          <w:sz w:val="20"/>
        </w:rPr>
        <w:t>–</w:t>
      </w:r>
      <w:r w:rsidR="0001618D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D64DC5">
        <w:rPr>
          <w:rFonts w:ascii="Courier New" w:eastAsia="Calibri" w:hAnsi="Courier New" w:cs="Courier New"/>
          <w:color w:val="000000"/>
          <w:sz w:val="20"/>
        </w:rPr>
        <w:t>A aquisição dos aparelhos será para instalação nos seguintes locais da CMPA: Diretoria de Comparas e Planejamento (01 aparelho de 9.000 BTU</w:t>
      </w:r>
      <w:r w:rsidR="00925A99">
        <w:rPr>
          <w:rFonts w:ascii="Courier New" w:eastAsia="Calibri" w:hAnsi="Courier New" w:cs="Courier New"/>
          <w:color w:val="000000"/>
          <w:sz w:val="20"/>
        </w:rPr>
        <w:t>)</w:t>
      </w:r>
      <w:r w:rsidR="00D64DC5">
        <w:rPr>
          <w:rFonts w:ascii="Courier New" w:eastAsia="Calibri" w:hAnsi="Courier New" w:cs="Courier New"/>
          <w:color w:val="000000"/>
          <w:sz w:val="20"/>
        </w:rPr>
        <w:t>, Diretoria de Controle Interno (01 aparelho de 9.000 BTU), Diretoria de Administração Patrimonial e TI (01 aparelho de 9.000 BTU</w:t>
      </w:r>
      <w:r w:rsidR="00925A99">
        <w:rPr>
          <w:rFonts w:ascii="Courier New" w:eastAsia="Calibri" w:hAnsi="Courier New" w:cs="Courier New"/>
          <w:color w:val="000000"/>
          <w:sz w:val="20"/>
        </w:rPr>
        <w:t>)</w:t>
      </w:r>
      <w:r w:rsidR="00D64DC5">
        <w:rPr>
          <w:rFonts w:ascii="Courier New" w:eastAsia="Calibri" w:hAnsi="Courier New" w:cs="Courier New"/>
          <w:color w:val="000000"/>
          <w:sz w:val="20"/>
        </w:rPr>
        <w:t>, Procuradoria Jurídica (01 aparelho de 9.000 BTU), Gabinete do Presidente (01 aparelho de 9.000 BTU), Diretoria de Orçamento e Finanças (02 aparelho</w:t>
      </w:r>
      <w:r w:rsidR="00925A99">
        <w:rPr>
          <w:rFonts w:ascii="Courier New" w:eastAsia="Calibri" w:hAnsi="Courier New" w:cs="Courier New"/>
          <w:color w:val="000000"/>
          <w:sz w:val="20"/>
        </w:rPr>
        <w:t>s</w:t>
      </w:r>
      <w:r w:rsidR="00D64DC5">
        <w:rPr>
          <w:rFonts w:ascii="Courier New" w:eastAsia="Calibri" w:hAnsi="Courier New" w:cs="Courier New"/>
          <w:color w:val="000000"/>
          <w:sz w:val="20"/>
        </w:rPr>
        <w:t xml:space="preserve"> de 9.000 BTU), Diretoria Geral (02 aparelho</w:t>
      </w:r>
      <w:r w:rsidR="00925A99">
        <w:rPr>
          <w:rFonts w:ascii="Courier New" w:eastAsia="Calibri" w:hAnsi="Courier New" w:cs="Courier New"/>
          <w:color w:val="000000"/>
          <w:sz w:val="20"/>
        </w:rPr>
        <w:t xml:space="preserve">s de 9.000 BTU), Sala dos Vereadores (01 aparelho de 22.000 BTU).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FUNDAMENTAÇÃO DA CONTRATAÇÃO (art. 6, XXIII, b, da Lei 14.133/2021)</w:t>
      </w:r>
    </w:p>
    <w:p w:rsidR="00FF726F" w:rsidRPr="005C6AA6" w:rsidRDefault="00FF726F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 w:rsidRPr="00380603">
        <w:rPr>
          <w:rFonts w:ascii="Courier New" w:eastAsia="Calibri" w:hAnsi="Courier New" w:cs="Courier New"/>
          <w:sz w:val="20"/>
        </w:rPr>
        <w:t xml:space="preserve">O </w:t>
      </w:r>
      <w:r w:rsidRPr="00380603">
        <w:rPr>
          <w:rFonts w:ascii="Courier New" w:eastAsia="Calibri" w:hAnsi="Courier New" w:cs="Courier New"/>
          <w:color w:val="000000"/>
          <w:sz w:val="20"/>
        </w:rPr>
        <w:t>Estudo Técnico Preliminar (ETP)</w:t>
      </w:r>
      <w:r w:rsidR="00AB59E6" w:rsidRPr="00380603">
        <w:rPr>
          <w:rFonts w:ascii="Courier New" w:eastAsia="Calibri" w:hAnsi="Courier New" w:cs="Courier New"/>
          <w:sz w:val="20"/>
        </w:rPr>
        <w:t xml:space="preserve"> poderá ser dispensado nos termos do Art. 72, I, e 75, II da lei 14.133/2021 e</w:t>
      </w:r>
      <w:r w:rsidR="00E264D5">
        <w:rPr>
          <w:rFonts w:ascii="Courier New" w:eastAsia="Calibri" w:hAnsi="Courier New" w:cs="Courier New"/>
          <w:sz w:val="20"/>
        </w:rPr>
        <w:t xml:space="preserve"> do Decreto Legislativo da CMPA 746/2022</w:t>
      </w:r>
      <w:r w:rsidR="005C6AA6">
        <w:rPr>
          <w:rFonts w:ascii="Courier New" w:eastAsia="Calibri" w:hAnsi="Courier New" w:cs="Courier New"/>
          <w:sz w:val="20"/>
        </w:rPr>
        <w:t xml:space="preserve">. </w:t>
      </w:r>
      <w:r w:rsidR="00AB59E6" w:rsidRPr="005C6AA6">
        <w:rPr>
          <w:rFonts w:ascii="Courier New" w:eastAsia="Calibri" w:hAnsi="Courier New" w:cs="Courier New"/>
          <w:sz w:val="20"/>
        </w:rPr>
        <w:t>Primando-se pela celeridade processual e a economicidade, dispensou-se o ETP.</w:t>
      </w:r>
    </w:p>
    <w:p w:rsidR="005C6AA6" w:rsidRPr="005C6AA6" w:rsidRDefault="00424A65" w:rsidP="005C6AA6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sz w:val="20"/>
        </w:rPr>
        <w:t xml:space="preserve">Zelar pelo bom </w:t>
      </w:r>
      <w:r w:rsidRPr="00D64DC5">
        <w:rPr>
          <w:rFonts w:ascii="Courier New" w:eastAsia="Calibri" w:hAnsi="Courier New" w:cs="Courier New"/>
          <w:color w:val="000000"/>
          <w:sz w:val="20"/>
        </w:rPr>
        <w:t>desenvolvimento das atividades deste órgão, uma</w:t>
      </w:r>
      <w:r>
        <w:rPr>
          <w:rFonts w:ascii="Courier New" w:eastAsia="Calibri" w:hAnsi="Courier New" w:cs="Courier New"/>
          <w:color w:val="000000"/>
          <w:sz w:val="20"/>
        </w:rPr>
        <w:t xml:space="preserve"> </w:t>
      </w:r>
      <w:r w:rsidRPr="00D64DC5">
        <w:rPr>
          <w:rFonts w:ascii="Courier New" w:eastAsia="Calibri" w:hAnsi="Courier New" w:cs="Courier New"/>
          <w:color w:val="000000"/>
          <w:sz w:val="20"/>
        </w:rPr>
        <w:t>vez que proporcionam o bem-estar, saúde e conforto térmico aos</w:t>
      </w:r>
      <w:r>
        <w:rPr>
          <w:rFonts w:ascii="Courier New" w:eastAsia="Calibri" w:hAnsi="Courier New" w:cs="Courier New"/>
          <w:color w:val="000000"/>
          <w:sz w:val="20"/>
        </w:rPr>
        <w:t xml:space="preserve"> servidores, vereadores e usuários das instalações</w:t>
      </w:r>
      <w:r>
        <w:rPr>
          <w:rFonts w:ascii="Courier New" w:eastAsia="Calibri" w:hAnsi="Courier New" w:cs="Courier New"/>
          <w:sz w:val="20"/>
        </w:rPr>
        <w:t>. Além disso, proporcionar melhor con</w:t>
      </w:r>
      <w:r w:rsidR="00A22022">
        <w:rPr>
          <w:rFonts w:ascii="Courier New" w:eastAsia="Calibri" w:hAnsi="Courier New" w:cs="Courier New"/>
          <w:sz w:val="20"/>
        </w:rPr>
        <w:t xml:space="preserve">dição climática para o servidor (hardware) e os demais computadores.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DESCRIÇÃO DA SOLUÇÃO (art. 6, XXIII, c, da Lei 14.133/2021)</w:t>
      </w:r>
    </w:p>
    <w:p w:rsidR="0056493C" w:rsidRPr="00076D62" w:rsidRDefault="00CA65ED" w:rsidP="00076D62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Dirimir as altas temperaturas internas, sobretudo no verão e períodos de calor intenso.</w:t>
      </w:r>
      <w:r w:rsidR="000320CD" w:rsidRPr="00076D62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56493C" w:rsidRPr="00076D62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CA65ED" w:rsidRDefault="0056493C" w:rsidP="00CA65ED">
      <w:pPr>
        <w:pStyle w:val="PargrafodaLista"/>
        <w:numPr>
          <w:ilvl w:val="1"/>
          <w:numId w:val="45"/>
        </w:numPr>
        <w:suppressAutoHyphens w:val="0"/>
        <w:spacing w:line="276" w:lineRule="auto"/>
        <w:rPr>
          <w:rFonts w:ascii="Courier New" w:eastAsia="Calibri" w:hAnsi="Courier New" w:cs="Courier New"/>
          <w:sz w:val="20"/>
        </w:rPr>
      </w:pPr>
      <w:r w:rsidRPr="00076D62">
        <w:rPr>
          <w:rFonts w:ascii="Courier New" w:eastAsia="Calibri" w:hAnsi="Courier New" w:cs="Courier New"/>
          <w:sz w:val="20"/>
        </w:rPr>
        <w:t>Garantia e/ou assistên</w:t>
      </w:r>
      <w:r w:rsidR="00CA65ED">
        <w:rPr>
          <w:rFonts w:ascii="Courier New" w:eastAsia="Calibri" w:hAnsi="Courier New" w:cs="Courier New"/>
          <w:sz w:val="20"/>
        </w:rPr>
        <w:t>cia técnica (art. 40, § 1º, III):</w:t>
      </w:r>
    </w:p>
    <w:p w:rsidR="00CA65ED" w:rsidRDefault="00CA65ED" w:rsidP="00E95118">
      <w:pPr>
        <w:pStyle w:val="PargrafodaLista"/>
        <w:numPr>
          <w:ilvl w:val="2"/>
          <w:numId w:val="49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 w:rsidRPr="00CA65ED">
        <w:rPr>
          <w:rFonts w:ascii="Courier New" w:eastAsia="Calibri" w:hAnsi="Courier New" w:cs="Courier New"/>
          <w:sz w:val="20"/>
        </w:rPr>
        <w:t>A CONTRATADA deverá garantir, em caso de vício e/ou defeito do produto, conforme determinado na legislação vigente, pelo prazo mínimo de 12 (doze) meses, procedendo à substituição ou</w:t>
      </w:r>
      <w:r>
        <w:rPr>
          <w:rFonts w:ascii="Courier New" w:eastAsia="Calibri" w:hAnsi="Courier New" w:cs="Courier New"/>
          <w:sz w:val="20"/>
        </w:rPr>
        <w:t xml:space="preserve"> </w:t>
      </w:r>
      <w:r w:rsidRPr="00CA65ED">
        <w:rPr>
          <w:rFonts w:ascii="Courier New" w:eastAsia="Calibri" w:hAnsi="Courier New" w:cs="Courier New"/>
          <w:sz w:val="20"/>
        </w:rPr>
        <w:t>reparo/manutenção do material com peças originais, sempre de forma imediata e gratuita, sem</w:t>
      </w:r>
      <w:r>
        <w:rPr>
          <w:rFonts w:ascii="Courier New" w:eastAsia="Calibri" w:hAnsi="Courier New" w:cs="Courier New"/>
          <w:sz w:val="20"/>
        </w:rPr>
        <w:t xml:space="preserve"> </w:t>
      </w:r>
      <w:r w:rsidRPr="00CA65ED">
        <w:rPr>
          <w:rFonts w:ascii="Courier New" w:eastAsia="Calibri" w:hAnsi="Courier New" w:cs="Courier New"/>
          <w:sz w:val="20"/>
        </w:rPr>
        <w:t>qualquer ônus para esta Casa Legislativa.</w:t>
      </w:r>
    </w:p>
    <w:p w:rsidR="00CA65ED" w:rsidRDefault="00CA65ED" w:rsidP="00E95118">
      <w:pPr>
        <w:pStyle w:val="PargrafodaLista"/>
        <w:numPr>
          <w:ilvl w:val="2"/>
          <w:numId w:val="49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 w:rsidRPr="00CA65ED">
        <w:rPr>
          <w:rFonts w:ascii="Courier New" w:eastAsia="Calibri" w:hAnsi="Courier New" w:cs="Courier New"/>
          <w:sz w:val="20"/>
        </w:rPr>
        <w:t>Durante o prazo de garantia de funcionamento, o fornecedor prestará serviços de assistência</w:t>
      </w:r>
      <w:r>
        <w:rPr>
          <w:rFonts w:ascii="Courier New" w:eastAsia="Calibri" w:hAnsi="Courier New" w:cs="Courier New"/>
          <w:sz w:val="20"/>
        </w:rPr>
        <w:t xml:space="preserve"> </w:t>
      </w:r>
      <w:r w:rsidRPr="00CA65ED">
        <w:rPr>
          <w:rFonts w:ascii="Courier New" w:eastAsia="Calibri" w:hAnsi="Courier New" w:cs="Courier New"/>
          <w:sz w:val="20"/>
        </w:rPr>
        <w:t>técnica, por meio de manutenção corretiva, com fornecimento de peças novas e originais, sem</w:t>
      </w:r>
      <w:r>
        <w:rPr>
          <w:rFonts w:ascii="Courier New" w:eastAsia="Calibri" w:hAnsi="Courier New" w:cs="Courier New"/>
          <w:sz w:val="20"/>
        </w:rPr>
        <w:t xml:space="preserve"> </w:t>
      </w:r>
      <w:r w:rsidRPr="00CA65ED">
        <w:rPr>
          <w:rFonts w:ascii="Courier New" w:eastAsia="Calibri" w:hAnsi="Courier New" w:cs="Courier New"/>
          <w:sz w:val="20"/>
        </w:rPr>
        <w:t>ônus adicional para esta Casa legislativa.</w:t>
      </w:r>
    </w:p>
    <w:p w:rsidR="005E7246" w:rsidRDefault="00CA65ED" w:rsidP="00E95118">
      <w:pPr>
        <w:pStyle w:val="PargrafodaLista"/>
        <w:numPr>
          <w:ilvl w:val="2"/>
          <w:numId w:val="49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 w:rsidRPr="00CA65ED">
        <w:rPr>
          <w:rFonts w:ascii="Courier New" w:eastAsia="Calibri" w:hAnsi="Courier New" w:cs="Courier New"/>
          <w:sz w:val="20"/>
        </w:rPr>
        <w:t>Entende-se por manutenção corretiva a série de procedimentos destinados a recolocar o equipamento em seu perfeito estado de uso, compreendendo, inclusive, substituições de peças, aj</w:t>
      </w:r>
      <w:r w:rsidR="005E7246">
        <w:rPr>
          <w:rFonts w:ascii="Courier New" w:eastAsia="Calibri" w:hAnsi="Courier New" w:cs="Courier New"/>
          <w:sz w:val="20"/>
        </w:rPr>
        <w:t xml:space="preserve">ustes e reparos necessários, de </w:t>
      </w:r>
      <w:r w:rsidRPr="00CA65ED">
        <w:rPr>
          <w:rFonts w:ascii="Courier New" w:eastAsia="Calibri" w:hAnsi="Courier New" w:cs="Courier New"/>
          <w:sz w:val="20"/>
        </w:rPr>
        <w:t>acordo com os seus manuais e normas técnicas específicas.</w:t>
      </w:r>
    </w:p>
    <w:p w:rsidR="0056493C" w:rsidRPr="005E7246" w:rsidRDefault="00076D62" w:rsidP="005E7246">
      <w:p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 w:rsidRPr="005E7246">
        <w:rPr>
          <w:rFonts w:ascii="Courier New" w:eastAsia="Calibri" w:hAnsi="Courier New" w:cs="Courier New"/>
          <w:sz w:val="20"/>
        </w:rPr>
        <w:tab/>
      </w:r>
    </w:p>
    <w:p w:rsidR="0056493C" w:rsidRPr="005C6AA6" w:rsidRDefault="0056493C" w:rsidP="005C6AA6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Garantia de Execução do Contrato (modalidade prevista pelo § 1º, art. 96 da Lei n.º 14.133/21)</w:t>
      </w:r>
      <w:r w:rsidR="005C6AA6">
        <w:rPr>
          <w:rFonts w:ascii="Courier New" w:eastAsia="Calibri" w:hAnsi="Courier New" w:cs="Courier New"/>
          <w:sz w:val="20"/>
        </w:rPr>
        <w:t xml:space="preserve">- </w:t>
      </w:r>
      <w:r w:rsidR="005E7246">
        <w:rPr>
          <w:rFonts w:ascii="Courier New" w:eastAsia="Calibri" w:hAnsi="Courier New" w:cs="Courier New"/>
          <w:sz w:val="20"/>
        </w:rPr>
        <w:t>Não utilizada</w:t>
      </w:r>
      <w:r w:rsidR="00246119" w:rsidRPr="005C6AA6">
        <w:rPr>
          <w:rFonts w:ascii="Courier New" w:eastAsia="Calibri" w:hAnsi="Courier New" w:cs="Courier New"/>
          <w:sz w:val="20"/>
        </w:rPr>
        <w:t>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REQUISITOS DA CONTRATAÇÃO (art. 6, XXIII, d, da Lei 14.133/2021)</w:t>
      </w:r>
    </w:p>
    <w:p w:rsidR="0056493C" w:rsidRDefault="0056493C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Qualificação Técnica (conforme art. 67, Lei 14.133/2021)</w:t>
      </w:r>
    </w:p>
    <w:p w:rsidR="0056493C" w:rsidRPr="00EA0CAF" w:rsidRDefault="00EA0CAF" w:rsidP="00EA0CAF">
      <w:pPr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 no processo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EA0CAF" w:rsidRDefault="005E7246" w:rsidP="00EA0CAF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Apresentação de docu</w:t>
      </w:r>
      <w:r w:rsidR="0056493C">
        <w:rPr>
          <w:rFonts w:ascii="Courier New" w:eastAsia="Calibri" w:hAnsi="Courier New" w:cs="Courier New"/>
          <w:color w:val="000000"/>
          <w:sz w:val="20"/>
        </w:rPr>
        <w:t>mentos juntamente à proposta de preços</w:t>
      </w:r>
    </w:p>
    <w:p w:rsidR="0056493C" w:rsidRPr="00EA0CAF" w:rsidRDefault="00EA0CAF" w:rsidP="00EA0CAF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Instruída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 no processo </w:t>
      </w:r>
      <w:r w:rsidR="00843566">
        <w:rPr>
          <w:rFonts w:ascii="Courier New" w:eastAsia="Calibri" w:hAnsi="Courier New" w:cs="Courier New"/>
          <w:color w:val="000000"/>
          <w:sz w:val="20"/>
        </w:rPr>
        <w:t>0</w:t>
      </w:r>
      <w:r w:rsidR="005E7246" w:rsidRPr="00843566">
        <w:rPr>
          <w:rFonts w:ascii="Courier New" w:eastAsia="Calibri" w:hAnsi="Courier New" w:cs="Courier New"/>
          <w:color w:val="000000"/>
          <w:sz w:val="20"/>
        </w:rPr>
        <w:t>5</w:t>
      </w:r>
      <w:r w:rsidR="00076D62" w:rsidRPr="00843566">
        <w:rPr>
          <w:rFonts w:ascii="Courier New" w:eastAsia="Calibri" w:hAnsi="Courier New" w:cs="Courier New"/>
          <w:color w:val="000000"/>
          <w:sz w:val="20"/>
        </w:rPr>
        <w:t>9</w:t>
      </w:r>
      <w:r w:rsidR="005E7246" w:rsidRPr="00843566">
        <w:rPr>
          <w:rFonts w:ascii="Courier New" w:eastAsia="Calibri" w:hAnsi="Courier New" w:cs="Courier New"/>
          <w:color w:val="000000"/>
          <w:sz w:val="20"/>
        </w:rPr>
        <w:t>/2023</w:t>
      </w:r>
      <w:r w:rsidR="00AD006D" w:rsidRPr="00EA0CAF"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Vistoria Prévia (observado os §§§ 2º, 3º e 4º do art. 63, Lei 14.133/2021)</w:t>
      </w:r>
    </w:p>
    <w:p w:rsidR="0056493C" w:rsidRDefault="00AD006D" w:rsidP="00380603">
      <w:pPr>
        <w:spacing w:before="120" w:after="120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Não se aplica a esse caso de processo de dispensa de licitação. </w:t>
      </w:r>
    </w:p>
    <w:p w:rsidR="00380603" w:rsidRDefault="0056493C" w:rsidP="00380603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apresentação de amostra e/ou demonstração dos (observado o § 3º do art. 17, Lei 14.133/2021)</w:t>
      </w:r>
    </w:p>
    <w:p w:rsidR="0056493C" w:rsidRPr="00380603" w:rsidRDefault="00076D62" w:rsidP="00380603">
      <w:pPr>
        <w:suppressAutoHyphens w:val="0"/>
        <w:spacing w:before="120" w:after="120" w:line="276" w:lineRule="auto"/>
        <w:ind w:left="142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Não será utilizada.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ENTREGA E CRITÉRIOS DE ACEITAÇÃO DO OBJETO (art. 40, § 1º, II da Lei 14.133/2021)</w:t>
      </w:r>
    </w:p>
    <w:p w:rsidR="0056493C" w:rsidRDefault="005E7246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prazo de entrega dos bens é de 10</w:t>
      </w:r>
      <w:r>
        <w:rPr>
          <w:rFonts w:ascii="Courier New" w:eastAsia="Calibri" w:hAnsi="Courier New" w:cs="Courier New"/>
          <w:color w:val="FF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 xml:space="preserve">dias úteis, contados </w:t>
      </w:r>
      <w:r>
        <w:rPr>
          <w:rFonts w:ascii="Courier New" w:eastAsia="Calibri" w:hAnsi="Courier New" w:cs="Courier New"/>
          <w:sz w:val="20"/>
        </w:rPr>
        <w:t>do recebimento do Empenho pela empresa selecionada</w:t>
      </w:r>
      <w:r w:rsidR="0056493C">
        <w:rPr>
          <w:rFonts w:ascii="Courier New" w:eastAsia="Calibri" w:hAnsi="Courier New" w:cs="Courier New"/>
          <w:sz w:val="20"/>
        </w:rPr>
        <w:t>.</w:t>
      </w:r>
    </w:p>
    <w:p w:rsidR="0056493C" w:rsidRPr="0055706B" w:rsidRDefault="0055706B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55706B">
        <w:rPr>
          <w:rFonts w:ascii="Courier New" w:eastAsia="Calibri" w:hAnsi="Courier New" w:cs="Courier New"/>
          <w:sz w:val="20"/>
        </w:rPr>
        <w:t>O objeto do TR</w:t>
      </w:r>
      <w:r w:rsidR="0056493C" w:rsidRPr="0055706B">
        <w:rPr>
          <w:rFonts w:ascii="Courier New" w:eastAsia="Calibri" w:hAnsi="Courier New" w:cs="Courier New"/>
          <w:sz w:val="20"/>
        </w:rPr>
        <w:t xml:space="preserve"> deverá</w:t>
      </w:r>
      <w:r w:rsidR="005E7246">
        <w:rPr>
          <w:rFonts w:ascii="Courier New" w:eastAsia="Calibri" w:hAnsi="Courier New" w:cs="Courier New"/>
          <w:sz w:val="20"/>
        </w:rPr>
        <w:t xml:space="preserve"> ser entregue nas sedes da </w:t>
      </w:r>
      <w:r w:rsidR="0056493C" w:rsidRPr="0055706B">
        <w:rPr>
          <w:rFonts w:ascii="Courier New" w:eastAsia="Calibri" w:hAnsi="Courier New" w:cs="Courier New"/>
          <w:sz w:val="20"/>
        </w:rPr>
        <w:t>Câmara Municipal de Paty do Alferes</w:t>
      </w:r>
      <w:r w:rsidR="005E7246">
        <w:rPr>
          <w:rFonts w:ascii="Courier New" w:eastAsia="Calibri" w:hAnsi="Courier New" w:cs="Courier New"/>
          <w:sz w:val="20"/>
        </w:rPr>
        <w:t xml:space="preserve">, na </w:t>
      </w:r>
      <w:r w:rsidRPr="0055706B">
        <w:rPr>
          <w:rFonts w:ascii="Courier New" w:eastAsia="Calibri" w:hAnsi="Courier New" w:cs="Courier New"/>
          <w:sz w:val="20"/>
        </w:rPr>
        <w:t>Diretoria Geral e</w:t>
      </w:r>
      <w:r w:rsidR="005E7246">
        <w:rPr>
          <w:rFonts w:ascii="Courier New" w:eastAsia="Calibri" w:hAnsi="Courier New" w:cs="Courier New"/>
          <w:sz w:val="20"/>
        </w:rPr>
        <w:t>/ou</w:t>
      </w:r>
      <w:r w:rsidRPr="0055706B">
        <w:rPr>
          <w:rFonts w:ascii="Courier New" w:eastAsia="Calibri" w:hAnsi="Courier New" w:cs="Courier New"/>
          <w:sz w:val="20"/>
        </w:rPr>
        <w:t xml:space="preserve"> da Administração, </w:t>
      </w:r>
      <w:r w:rsidR="0056493C" w:rsidRPr="0055706B">
        <w:rPr>
          <w:rFonts w:ascii="Courier New" w:eastAsia="Calibri" w:hAnsi="Courier New" w:cs="Courier New"/>
          <w:sz w:val="20"/>
        </w:rPr>
        <w:t xml:space="preserve">na Rua </w:t>
      </w:r>
      <w:r w:rsidRPr="0055706B">
        <w:rPr>
          <w:rFonts w:ascii="Courier New" w:eastAsia="Calibri" w:hAnsi="Courier New" w:cs="Courier New"/>
          <w:sz w:val="20"/>
        </w:rPr>
        <w:t>Cel. Manoel Bernardes, nº 387 e 471</w:t>
      </w:r>
      <w:r w:rsidR="0056493C" w:rsidRPr="0055706B">
        <w:rPr>
          <w:rFonts w:ascii="Courier New" w:eastAsia="Calibri" w:hAnsi="Courier New" w:cs="Courier New"/>
          <w:sz w:val="20"/>
        </w:rPr>
        <w:t>.</w:t>
      </w:r>
    </w:p>
    <w:p w:rsidR="0056493C" w:rsidRPr="001B4B78" w:rsidRDefault="0055706B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objeto do TR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 xml:space="preserve"> será recebido provisoriamente, pelo responsável por seu acompanhamento e fiscalização, mediante termo detalhado assinado pelas partes,</w:t>
      </w:r>
      <w:r w:rsidR="004C51FA" w:rsidRPr="001B4B78">
        <w:rPr>
          <w:rFonts w:ascii="Courier New" w:eastAsia="Calibri" w:hAnsi="Courier New" w:cs="Courier New"/>
          <w:color w:val="000000"/>
          <w:sz w:val="20"/>
        </w:rPr>
        <w:t xml:space="preserve"> no dia da entrega.</w:t>
      </w:r>
    </w:p>
    <w:p w:rsidR="0056493C" w:rsidRPr="001B4B78" w:rsidRDefault="0055706B" w:rsidP="0056493C">
      <w:pPr>
        <w:pStyle w:val="PargrafodaLista"/>
        <w:numPr>
          <w:ilvl w:val="1"/>
          <w:numId w:val="45"/>
        </w:numPr>
        <w:suppressAutoHyphens w:val="0"/>
        <w:spacing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objeto do TR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 xml:space="preserve"> será recebido definitivamente, por servidor ou comissão designada pela autoridade competente, mediante termo detalhado assinado pelas partes que comprove o atendimento das exigências contratuais,</w:t>
      </w:r>
      <w:r w:rsidR="004C51FA" w:rsidRPr="001B4B78">
        <w:rPr>
          <w:rFonts w:ascii="Courier New" w:eastAsia="Calibri" w:hAnsi="Courier New" w:cs="Courier New"/>
          <w:color w:val="000000"/>
          <w:sz w:val="20"/>
        </w:rPr>
        <w:t xml:space="preserve"> no dia da entrega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>.</w:t>
      </w:r>
    </w:p>
    <w:p w:rsidR="0056493C" w:rsidRPr="001B4B78" w:rsidRDefault="001B4B78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item poderá ser rejeitado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>, no todo ou em parte, quando em desacordo com as especificações constantes neste Termo de Referência e no Contrato, devendo se</w:t>
      </w:r>
      <w:r>
        <w:rPr>
          <w:rFonts w:ascii="Courier New" w:eastAsia="Calibri" w:hAnsi="Courier New" w:cs="Courier New"/>
          <w:color w:val="000000"/>
          <w:sz w:val="20"/>
        </w:rPr>
        <w:t>r substituído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 xml:space="preserve"> no prazo de </w:t>
      </w:r>
      <w:r w:rsidR="0068164D">
        <w:rPr>
          <w:rFonts w:ascii="Courier New" w:eastAsia="Calibri" w:hAnsi="Courier New" w:cs="Courier New"/>
          <w:color w:val="000000" w:themeColor="text1"/>
          <w:sz w:val="20"/>
        </w:rPr>
        <w:t>10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 xml:space="preserve"> dia</w:t>
      </w:r>
      <w:r w:rsidRPr="001B4B78">
        <w:rPr>
          <w:rFonts w:ascii="Courier New" w:eastAsia="Calibri" w:hAnsi="Courier New" w:cs="Courier New"/>
          <w:color w:val="000000"/>
          <w:sz w:val="20"/>
        </w:rPr>
        <w:t>s úteis</w:t>
      </w:r>
      <w:r w:rsidR="0056493C" w:rsidRPr="001B4B78">
        <w:rPr>
          <w:rFonts w:ascii="Courier New" w:eastAsia="Calibri" w:hAnsi="Courier New" w:cs="Courier New"/>
          <w:color w:val="000000"/>
          <w:sz w:val="20"/>
        </w:rPr>
        <w:t>, a contar da notificação da contratada, às suas custas, sem prejuízo da aplicação das penalidades (base legal art. 140, § 1º).</w:t>
      </w:r>
    </w:p>
    <w:p w:rsidR="0056493C" w:rsidRPr="00D96F96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 w:rsidRPr="00D96F96">
        <w:rPr>
          <w:rFonts w:ascii="Courier New" w:eastAsia="Calibri" w:hAnsi="Courier New" w:cs="Courier New"/>
          <w:color w:val="000000"/>
          <w:sz w:val="20"/>
        </w:rPr>
        <w:t>O recebimento provisório ou definitivo do objeto não excluirá a responsabilidade da contratada pelos prejuízos resultantes da incorreta execução do contrato (conforme art. 140, § 2º).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MODELO DE EXECUÇÃO DO OBJETO (art. 6, XXIII, e, da Lei 14.133/2021)</w:t>
      </w:r>
    </w:p>
    <w:p w:rsidR="0056493C" w:rsidRDefault="0055706B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O objeto em referência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deverá ser executado fielmente pelas partes, de acordo com as cláusulas avençadas nos termos do instrumento convocatório, do Termo de Referência, da legislação vigente, e cada parte responderá pelas consequências de sua inexecução total ou parcial, conforme art. 115, Lei 14.133/2021.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DA GESTÃO E FISCALIZAÇÃO DO CONTRATO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Nos termos do art. 117 da Lei nº 14.133, de 2021, será designado representantes da Administração para acompanhar e fiscalizar a entrega dos bens/serviços, anotando em registro próprio todas as ocorrências relacionadas com a execução e determinando o que for necessário à regularização de faltas ou defeitos observados.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fiscalização de que trata este item não exclui nem reduz a responsabilidade da Contratada, inclusive perante terceiros, pelos danos causados diretamente à administração ou a terceiros em razão da execução do contrato, de conformidade com o art. 120 da Lei nº 14.133, de 2021.</w:t>
      </w:r>
    </w:p>
    <w:p w:rsidR="0056493C" w:rsidRPr="005C6AA6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Ficam indicados como futuro fiscal e futuro gestor do contrato, os segu</w:t>
      </w:r>
      <w:r w:rsidR="00380603" w:rsidRPr="005C6AA6">
        <w:rPr>
          <w:rFonts w:ascii="Courier New" w:eastAsia="Calibri" w:hAnsi="Courier New" w:cs="Courier New"/>
          <w:color w:val="000000"/>
          <w:sz w:val="20"/>
        </w:rPr>
        <w:t>intes servidores</w:t>
      </w:r>
      <w:r w:rsidRPr="005C6AA6">
        <w:rPr>
          <w:rFonts w:ascii="Courier New" w:eastAsia="Calibri" w:hAnsi="Courier New" w:cs="Courier New"/>
          <w:color w:val="000000"/>
          <w:sz w:val="20"/>
        </w:rPr>
        <w:t>:</w:t>
      </w:r>
    </w:p>
    <w:p w:rsidR="00107079" w:rsidRPr="00107079" w:rsidRDefault="0056493C" w:rsidP="00107079">
      <w:pPr>
        <w:spacing w:before="120" w:after="120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  <w:r w:rsidRPr="005C6AA6">
        <w:rPr>
          <w:rFonts w:ascii="Courier New" w:eastAsia="Calibri" w:hAnsi="Courier New" w:cs="Courier New"/>
          <w:color w:val="000000"/>
          <w:sz w:val="20"/>
        </w:rPr>
        <w:t>Fiscal do</w:t>
      </w:r>
      <w:r w:rsidR="00107079" w:rsidRPr="005C6AA6">
        <w:rPr>
          <w:rFonts w:ascii="Courier New" w:eastAsia="Calibri" w:hAnsi="Courier New" w:cs="Courier New"/>
          <w:color w:val="000000"/>
          <w:sz w:val="20"/>
        </w:rPr>
        <w:t xml:space="preserve"> futuro contrato: </w:t>
      </w:r>
      <w:r w:rsidR="00ED3110">
        <w:rPr>
          <w:rFonts w:ascii="Courier New" w:eastAsia="Calibri" w:hAnsi="Courier New" w:cs="Courier New"/>
          <w:color w:val="000000"/>
          <w:sz w:val="20"/>
        </w:rPr>
        <w:t>Carina Silva Francisco</w:t>
      </w:r>
      <w:r w:rsidR="00107079" w:rsidRPr="00ED3110">
        <w:rPr>
          <w:rFonts w:ascii="Courier New" w:eastAsia="Calibri" w:hAnsi="Courier New" w:cs="Courier New"/>
          <w:color w:val="000000"/>
          <w:sz w:val="20"/>
        </w:rPr>
        <w:t>/</w:t>
      </w:r>
      <w:r w:rsidR="00754FE4" w:rsidRPr="00ED3110">
        <w:rPr>
          <w:rFonts w:ascii="Courier New" w:eastAsia="Calibri" w:hAnsi="Courier New" w:cs="Courier New"/>
          <w:color w:val="000000"/>
          <w:sz w:val="20"/>
        </w:rPr>
        <w:t>Cargo: A</w:t>
      </w:r>
      <w:r w:rsidR="00ED3110">
        <w:rPr>
          <w:rFonts w:ascii="Courier New" w:eastAsia="Calibri" w:hAnsi="Courier New" w:cs="Courier New"/>
          <w:color w:val="000000"/>
          <w:sz w:val="20"/>
        </w:rPr>
        <w:t>ssessor do Legislativo</w:t>
      </w:r>
      <w:r w:rsidR="00107079" w:rsidRPr="00ED3110">
        <w:rPr>
          <w:rFonts w:ascii="Courier New" w:eastAsia="Calibri" w:hAnsi="Courier New" w:cs="Courier New"/>
          <w:color w:val="000000"/>
          <w:sz w:val="20"/>
        </w:rPr>
        <w:t>.</w:t>
      </w:r>
      <w:r w:rsidRPr="00ED3110">
        <w:rPr>
          <w:rFonts w:ascii="Courier New" w:eastAsia="Calibri" w:hAnsi="Courier New" w:cs="Courier New"/>
          <w:color w:val="000000"/>
          <w:sz w:val="20"/>
        </w:rPr>
        <w:tab/>
      </w:r>
      <w:r w:rsidR="00ED3110">
        <w:rPr>
          <w:rFonts w:ascii="Courier New" w:eastAsia="Calibri" w:hAnsi="Courier New" w:cs="Courier New"/>
          <w:color w:val="000000"/>
          <w:sz w:val="20"/>
        </w:rPr>
        <w:t>Gestor do futuro Contrato: Hiago Carvalho Santos Sousa Teixeira/</w:t>
      </w:r>
      <w:r w:rsidRPr="00ED3110">
        <w:rPr>
          <w:rFonts w:ascii="Courier New" w:eastAsia="Calibri" w:hAnsi="Courier New" w:cs="Courier New"/>
          <w:color w:val="000000"/>
          <w:sz w:val="20"/>
        </w:rPr>
        <w:t>Cargo</w:t>
      </w:r>
      <w:r w:rsidR="00ED3110">
        <w:rPr>
          <w:rFonts w:ascii="Courier New" w:eastAsia="Calibri" w:hAnsi="Courier New" w:cs="Courier New"/>
          <w:color w:val="000000"/>
          <w:sz w:val="20"/>
        </w:rPr>
        <w:t>: Assessor do Legislativo</w:t>
      </w:r>
      <w:r w:rsidR="00107079" w:rsidRPr="00ED3110">
        <w:rPr>
          <w:rFonts w:ascii="Courier New" w:eastAsia="Calibri" w:hAnsi="Courier New" w:cs="Courier New"/>
          <w:color w:val="000000"/>
          <w:sz w:val="20"/>
        </w:rPr>
        <w:t>.</w:t>
      </w:r>
      <w:r w:rsidR="00107079">
        <w:rPr>
          <w:rFonts w:ascii="Courier New" w:eastAsia="Calibri" w:hAnsi="Courier New" w:cs="Courier New"/>
          <w:color w:val="000000"/>
          <w:sz w:val="20"/>
        </w:rPr>
        <w:t xml:space="preserve">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DOS CRITÉRIOS DE MEDIÇÃO E PAGAMENTO (art. 6, XXIII, g,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O pagamento será realizado no prazo de até 30 (trinta) dias, contados a partir do recebimento da Nota Fiscal ou Fatura, observando-se a ordem cronológica para cada fonte diferenciada de recursos, em função do cumprimento do ar. 141 da Lei 14.133/2021.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sz w:val="20"/>
        </w:rPr>
        <w:t>Considera-se ocorrido o recebimento da nota fiscal ou fatura no momento em que o órgão contratante emitir a Nota de Liquidação.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FORMA E CRITÉRIOS DE SELEÇÃO DO FORNECEDOR DA AQUISIÇ</w:t>
      </w:r>
      <w:r w:rsidR="00691620">
        <w:rPr>
          <w:rFonts w:ascii="Courier New" w:eastAsia="Calibri" w:hAnsi="Courier New" w:cs="Courier New"/>
          <w:b/>
          <w:color w:val="000000"/>
          <w:sz w:val="20"/>
        </w:rPr>
        <w:t xml:space="preserve">ÃO POR CONTRATAÇÃO DIRETA (art. </w:t>
      </w:r>
      <w:r>
        <w:rPr>
          <w:rFonts w:ascii="Courier New" w:eastAsia="Calibri" w:hAnsi="Courier New" w:cs="Courier New"/>
          <w:b/>
          <w:color w:val="000000"/>
          <w:sz w:val="20"/>
        </w:rPr>
        <w:t>6, XXIII, h, da Lei 14.133/2021) e (arts. 74 ou 75 da Lei 14.133/2021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ind w:left="0" w:firstLine="0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aquisição do objeto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está fundam</w:t>
      </w:r>
      <w:r w:rsidR="00691620">
        <w:rPr>
          <w:rFonts w:ascii="Courier New" w:eastAsia="Calibri" w:hAnsi="Courier New" w:cs="Courier New"/>
          <w:color w:val="000000"/>
          <w:sz w:val="20"/>
        </w:rPr>
        <w:t>entada nos pressupostos do art. 75</w:t>
      </w:r>
      <w:r>
        <w:rPr>
          <w:rFonts w:ascii="Courier New" w:eastAsia="Calibri" w:hAnsi="Courier New" w:cs="Courier New"/>
          <w:color w:val="000000"/>
          <w:sz w:val="20"/>
        </w:rPr>
        <w:t>,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II,</w:t>
      </w:r>
      <w:r>
        <w:rPr>
          <w:rFonts w:ascii="Courier New" w:eastAsia="Calibri" w:hAnsi="Courier New" w:cs="Courier New"/>
          <w:color w:val="000000"/>
          <w:sz w:val="20"/>
        </w:rPr>
        <w:t xml:space="preserve"> da Lei nº 14.133, de 1º de abril de 2021.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ESTIMATIVAS DO VALOR DA CONTRATAÇÃO (art. 6, XXIII, i, da Lei 14.133/2021)</w:t>
      </w:r>
    </w:p>
    <w:p w:rsidR="0056493C" w:rsidRDefault="0056493C" w:rsidP="0056493C">
      <w:pPr>
        <w:numPr>
          <w:ilvl w:val="1"/>
          <w:numId w:val="45"/>
        </w:numPr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color w:val="FF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O custo estimado da contratação é de </w:t>
      </w:r>
      <w:r w:rsidRPr="00843566">
        <w:rPr>
          <w:rFonts w:ascii="Courier New" w:eastAsia="Calibri" w:hAnsi="Courier New" w:cs="Courier New"/>
          <w:color w:val="000000"/>
          <w:sz w:val="20"/>
        </w:rPr>
        <w:t>R$</w:t>
      </w:r>
      <w:r w:rsidR="00EA5AAC">
        <w:rPr>
          <w:rFonts w:ascii="Courier New" w:eastAsia="Calibri" w:hAnsi="Courier New" w:cs="Courier New"/>
          <w:color w:val="000000"/>
          <w:sz w:val="20"/>
        </w:rPr>
        <w:t xml:space="preserve"> 25.597,56</w:t>
      </w:r>
      <w:r w:rsidR="005647A3" w:rsidRPr="0084356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EA5AAC">
        <w:rPr>
          <w:rFonts w:ascii="Courier New" w:eastAsia="Calibri" w:hAnsi="Courier New" w:cs="Courier New"/>
          <w:color w:val="000000"/>
          <w:sz w:val="20"/>
        </w:rPr>
        <w:t>(Vinte e cinco</w:t>
      </w:r>
      <w:r w:rsidR="00576F39" w:rsidRPr="00843566">
        <w:rPr>
          <w:rFonts w:ascii="Courier New" w:eastAsia="Calibri" w:hAnsi="Courier New" w:cs="Courier New"/>
          <w:color w:val="000000"/>
          <w:sz w:val="20"/>
        </w:rPr>
        <w:t xml:space="preserve"> </w:t>
      </w:r>
      <w:r w:rsidR="00843566">
        <w:rPr>
          <w:rFonts w:ascii="Courier New" w:eastAsia="Calibri" w:hAnsi="Courier New" w:cs="Courier New"/>
          <w:color w:val="000000"/>
          <w:sz w:val="20"/>
        </w:rPr>
        <w:t xml:space="preserve">mil, </w:t>
      </w:r>
      <w:r w:rsidR="00EA5AAC">
        <w:rPr>
          <w:rFonts w:ascii="Courier New" w:eastAsia="Calibri" w:hAnsi="Courier New" w:cs="Courier New"/>
          <w:color w:val="000000"/>
          <w:sz w:val="20"/>
        </w:rPr>
        <w:t xml:space="preserve">quinhentos e noventa e sete </w:t>
      </w:r>
      <w:r w:rsidR="00576F39" w:rsidRPr="00843566">
        <w:rPr>
          <w:rFonts w:ascii="Courier New" w:eastAsia="Calibri" w:hAnsi="Courier New" w:cs="Courier New"/>
          <w:color w:val="000000"/>
          <w:sz w:val="20"/>
        </w:rPr>
        <w:t>reais</w:t>
      </w:r>
      <w:r w:rsidR="005647A3" w:rsidRPr="00843566">
        <w:rPr>
          <w:rFonts w:ascii="Courier New" w:eastAsia="Calibri" w:hAnsi="Courier New" w:cs="Courier New"/>
          <w:color w:val="000000"/>
          <w:sz w:val="20"/>
        </w:rPr>
        <w:t xml:space="preserve"> e </w:t>
      </w:r>
      <w:r w:rsidR="00EA5AAC">
        <w:rPr>
          <w:rFonts w:ascii="Courier New" w:eastAsia="Calibri" w:hAnsi="Courier New" w:cs="Courier New"/>
          <w:color w:val="000000"/>
          <w:sz w:val="20"/>
        </w:rPr>
        <w:t>cinquenta e seis</w:t>
      </w:r>
      <w:r w:rsidR="005647A3" w:rsidRPr="00843566">
        <w:rPr>
          <w:rFonts w:ascii="Courier New" w:eastAsia="Calibri" w:hAnsi="Courier New" w:cs="Courier New"/>
          <w:color w:val="000000"/>
          <w:sz w:val="20"/>
        </w:rPr>
        <w:t xml:space="preserve"> centavos</w:t>
      </w:r>
      <w:r w:rsidR="005647A3">
        <w:rPr>
          <w:rFonts w:ascii="Courier New" w:eastAsia="Calibri" w:hAnsi="Courier New" w:cs="Courier New"/>
          <w:color w:val="000000"/>
          <w:sz w:val="20"/>
        </w:rPr>
        <w:t>)</w:t>
      </w:r>
      <w:r>
        <w:rPr>
          <w:rFonts w:ascii="Courier New" w:eastAsia="Calibri" w:hAnsi="Courier New" w:cs="Courier New"/>
          <w:color w:val="000000"/>
          <w:sz w:val="20"/>
        </w:rPr>
        <w:t xml:space="preserve">. </w:t>
      </w: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ADEQUAÇÃO ORÇAMENTÁRIA (art. 6, XXIII, j, da Lei 14.133/2021)</w:t>
      </w:r>
    </w:p>
    <w:p w:rsidR="0056493C" w:rsidRDefault="000320CD" w:rsidP="0056493C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A dotação orçamentária</w:t>
      </w:r>
      <w:r w:rsidR="0056493C">
        <w:rPr>
          <w:rFonts w:ascii="Courier New" w:eastAsia="Calibri" w:hAnsi="Courier New" w:cs="Courier New"/>
          <w:color w:val="000000"/>
          <w:sz w:val="20"/>
        </w:rPr>
        <w:t xml:space="preserve"> por </w:t>
      </w:r>
      <w:r>
        <w:rPr>
          <w:rFonts w:ascii="Courier New" w:eastAsia="Calibri" w:hAnsi="Courier New" w:cs="Courier New"/>
          <w:color w:val="000000"/>
          <w:sz w:val="20"/>
        </w:rPr>
        <w:t>onde correrá a despesa é</w:t>
      </w:r>
      <w:r w:rsidR="0056493C">
        <w:rPr>
          <w:rFonts w:ascii="Courier New" w:eastAsia="Calibri" w:hAnsi="Courier New" w:cs="Courier New"/>
          <w:color w:val="000000"/>
          <w:sz w:val="20"/>
        </w:rPr>
        <w:t>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2977"/>
        <w:gridCol w:w="2693"/>
        <w:gridCol w:w="1559"/>
      </w:tblGrid>
      <w:tr w:rsidR="0056493C" w:rsidTr="0056493C">
        <w:trPr>
          <w:trHeight w:val="888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SECRETARIA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FUNCIONAL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ELEMENTO DA DESPESA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</w:p>
          <w:p w:rsidR="0056493C" w:rsidRDefault="0056493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</w:pPr>
            <w:r>
              <w:rPr>
                <w:rFonts w:ascii="Courier New" w:eastAsia="Calibri" w:hAnsi="Courier New" w:cs="Courier New"/>
                <w:b/>
                <w:color w:val="000000"/>
                <w:sz w:val="20"/>
                <w:lang w:val="en-US" w:eastAsia="en-US"/>
              </w:rPr>
              <w:t>RECURSO</w:t>
            </w:r>
          </w:p>
        </w:tc>
      </w:tr>
      <w:tr w:rsidR="0056493C" w:rsidTr="0056493C">
        <w:trPr>
          <w:trHeight w:val="509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493C" w:rsidRPr="00F92641" w:rsidRDefault="000320CD" w:rsidP="00754FE4">
            <w:pPr>
              <w:pStyle w:val="TableParagraph"/>
              <w:tabs>
                <w:tab w:val="left" w:pos="3915"/>
              </w:tabs>
              <w:spacing w:line="276" w:lineRule="auto"/>
              <w:jc w:val="center"/>
              <w:rPr>
                <w:rFonts w:ascii="Courier New" w:eastAsia="Calibri" w:hAnsi="Courier New" w:cs="Courier New"/>
                <w:sz w:val="20"/>
                <w:szCs w:val="20"/>
                <w:lang w:val="pt-PT" w:eastAsia="en-US"/>
              </w:rPr>
            </w:pPr>
            <w:r w:rsidRPr="00F92641">
              <w:rPr>
                <w:rFonts w:ascii="Courier New" w:hAnsi="Courier New" w:cs="Courier New"/>
                <w:sz w:val="20"/>
                <w:szCs w:val="20"/>
              </w:rPr>
              <w:t>02.03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F92641" w:rsidRDefault="00F92641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2213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F92641" w:rsidRDefault="00F92641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449052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93C" w:rsidRPr="00F92641" w:rsidRDefault="00754FE4" w:rsidP="00754FE4">
            <w:pPr>
              <w:pStyle w:val="TableParagraph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92641">
              <w:rPr>
                <w:rFonts w:ascii="Courier New" w:hAnsi="Courier New" w:cs="Courier New"/>
                <w:sz w:val="20"/>
                <w:szCs w:val="20"/>
              </w:rPr>
              <w:t>00</w:t>
            </w:r>
          </w:p>
        </w:tc>
      </w:tr>
    </w:tbl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  <w:szCs w:val="20"/>
        </w:rPr>
      </w:pPr>
      <w:bookmarkStart w:id="1" w:name="_owbv6fd4apd0"/>
      <w:bookmarkStart w:id="2" w:name="_zc14r1ea9ypg"/>
      <w:bookmarkStart w:id="3" w:name="_brombr39nshd"/>
      <w:bookmarkStart w:id="4" w:name="_5nmpgztkxhnp"/>
      <w:bookmarkEnd w:id="1"/>
      <w:bookmarkEnd w:id="2"/>
      <w:bookmarkEnd w:id="3"/>
      <w:bookmarkEnd w:id="4"/>
      <w:r>
        <w:rPr>
          <w:rFonts w:ascii="Courier New" w:eastAsia="Calibri" w:hAnsi="Courier New" w:cs="Courier New"/>
          <w:b/>
          <w:color w:val="000000"/>
          <w:sz w:val="20"/>
        </w:rPr>
        <w:t>DISPOSIÇÕES GERAIS</w:t>
      </w:r>
    </w:p>
    <w:p w:rsidR="0056493C" w:rsidRPr="005C6AA6" w:rsidRDefault="00380603" w:rsidP="0056493C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há disposições gerais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</w:p>
    <w:p w:rsidR="0056493C" w:rsidRDefault="0056493C" w:rsidP="0056493C">
      <w:pPr>
        <w:keepNext/>
        <w:keepLines/>
        <w:numPr>
          <w:ilvl w:val="0"/>
          <w:numId w:val="45"/>
        </w:numPr>
        <w:shd w:val="clear" w:color="auto" w:fill="BFBFBF"/>
        <w:tabs>
          <w:tab w:val="left" w:pos="426"/>
          <w:tab w:val="left" w:pos="567"/>
        </w:tabs>
        <w:suppressAutoHyphens w:val="0"/>
        <w:spacing w:before="480" w:after="120" w:line="276" w:lineRule="auto"/>
        <w:jc w:val="both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b/>
          <w:color w:val="000000"/>
          <w:sz w:val="20"/>
        </w:rPr>
        <w:t>ANEXO(S) DO TERMO DE REFERÊNCIA</w:t>
      </w:r>
    </w:p>
    <w:p w:rsidR="00380603" w:rsidRPr="005C6AA6" w:rsidRDefault="00380603" w:rsidP="005C6AA6">
      <w:pPr>
        <w:numPr>
          <w:ilvl w:val="1"/>
          <w:numId w:val="45"/>
        </w:numPr>
        <w:tabs>
          <w:tab w:val="left" w:pos="709"/>
        </w:tabs>
        <w:suppressAutoHyphens w:val="0"/>
        <w:spacing w:before="120" w:after="120" w:line="276" w:lineRule="auto"/>
        <w:jc w:val="both"/>
        <w:rPr>
          <w:rFonts w:ascii="Courier New" w:eastAsia="Calibri" w:hAnsi="Courier New" w:cs="Courier New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Não há anexos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color w:val="000000"/>
          <w:sz w:val="20"/>
        </w:rPr>
      </w:pPr>
    </w:p>
    <w:p w:rsidR="005C6AA6" w:rsidRPr="005C6AA6" w:rsidRDefault="005C6AA6" w:rsidP="005C6AA6">
      <w:pPr>
        <w:tabs>
          <w:tab w:val="left" w:pos="709"/>
        </w:tabs>
        <w:suppressAutoHyphens w:val="0"/>
        <w:spacing w:before="120" w:after="120" w:line="276" w:lineRule="auto"/>
        <w:ind w:left="574"/>
        <w:jc w:val="both"/>
        <w:rPr>
          <w:rFonts w:ascii="Courier New" w:eastAsia="Calibri" w:hAnsi="Courier New" w:cs="Courier New"/>
          <w:sz w:val="20"/>
        </w:rPr>
      </w:pPr>
    </w:p>
    <w:p w:rsidR="0056493C" w:rsidRDefault="003136B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MS Mincho" w:hAnsi="Courier New" w:cs="Courier New"/>
          <w:i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Paty do Alferes, 08</w:t>
      </w:r>
      <w:r w:rsidR="00691620">
        <w:rPr>
          <w:rFonts w:ascii="Courier New" w:eastAsia="Calibri" w:hAnsi="Courier New" w:cs="Courier New"/>
          <w:color w:val="000000"/>
          <w:sz w:val="20"/>
        </w:rPr>
        <w:t xml:space="preserve"> </w:t>
      </w:r>
      <w:r>
        <w:rPr>
          <w:rFonts w:ascii="Courier New" w:eastAsia="Calibri" w:hAnsi="Courier New" w:cs="Courier New"/>
          <w:color w:val="000000"/>
          <w:sz w:val="20"/>
        </w:rPr>
        <w:t>de fev</w:t>
      </w:r>
      <w:r w:rsidR="00D428B6">
        <w:rPr>
          <w:rFonts w:ascii="Courier New" w:eastAsia="Calibri" w:hAnsi="Courier New" w:cs="Courier New"/>
          <w:color w:val="000000"/>
          <w:sz w:val="20"/>
        </w:rPr>
        <w:t>e</w:t>
      </w:r>
      <w:r w:rsidR="001D777A">
        <w:rPr>
          <w:rFonts w:ascii="Courier New" w:eastAsia="Calibri" w:hAnsi="Courier New" w:cs="Courier New"/>
          <w:color w:val="000000"/>
          <w:sz w:val="20"/>
        </w:rPr>
        <w:t>re</w:t>
      </w:r>
      <w:r w:rsidR="00D428B6">
        <w:rPr>
          <w:rFonts w:ascii="Courier New" w:eastAsia="Calibri" w:hAnsi="Courier New" w:cs="Courier New"/>
          <w:color w:val="000000"/>
          <w:sz w:val="20"/>
        </w:rPr>
        <w:t>iro de 2023</w:t>
      </w:r>
      <w:r w:rsidR="0056493C">
        <w:rPr>
          <w:rFonts w:ascii="Courier New" w:eastAsia="Calibri" w:hAnsi="Courier New" w:cs="Courier New"/>
          <w:color w:val="000000"/>
          <w:sz w:val="20"/>
        </w:rPr>
        <w:t>.</w:t>
      </w: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691620" w:rsidRDefault="00691620" w:rsidP="00691620">
      <w:pPr>
        <w:pStyle w:val="Corpodetexto"/>
        <w:spacing w:before="7"/>
        <w:jc w:val="center"/>
        <w:rPr>
          <w:rFonts w:asciiTheme="minorHAnsi" w:hAnsiTheme="minorHAnsi" w:cstheme="minorBidi"/>
          <w:noProof/>
          <w:sz w:val="22"/>
          <w:lang w:bidi="ar-SA"/>
        </w:rPr>
      </w:pPr>
    </w:p>
    <w:p w:rsidR="0056493C" w:rsidRDefault="00691620" w:rsidP="00691620">
      <w:pPr>
        <w:pStyle w:val="Corpodetexto"/>
        <w:spacing w:before="7"/>
        <w:jc w:val="center"/>
        <w:rPr>
          <w:rFonts w:ascii="Courier New" w:hAnsi="Courier New" w:cs="Courier New"/>
          <w:i/>
          <w:sz w:val="20"/>
          <w:szCs w:val="20"/>
        </w:rPr>
      </w:pPr>
      <w:r>
        <w:rPr>
          <w:rFonts w:asciiTheme="minorHAnsi" w:hAnsiTheme="minorHAnsi" w:cstheme="minorBidi"/>
          <w:noProof/>
          <w:sz w:val="22"/>
          <w:lang w:bidi="ar-SA"/>
        </w:rPr>
        <w:t>Leonardo Santos Moura</w:t>
      </w:r>
    </w:p>
    <w:p w:rsidR="00691620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 xml:space="preserve"> Auxiliar Administrativo  </w:t>
      </w:r>
    </w:p>
    <w:p w:rsidR="0056493C" w:rsidRDefault="00691620" w:rsidP="0056493C">
      <w:pPr>
        <w:tabs>
          <w:tab w:val="left" w:pos="709"/>
        </w:tabs>
        <w:spacing w:before="120" w:after="120"/>
        <w:ind w:left="142"/>
        <w:jc w:val="center"/>
        <w:rPr>
          <w:rFonts w:ascii="Courier New" w:eastAsia="Calibri" w:hAnsi="Courier New" w:cs="Courier New"/>
          <w:color w:val="000000"/>
          <w:sz w:val="20"/>
        </w:rPr>
      </w:pPr>
      <w:r>
        <w:rPr>
          <w:rFonts w:ascii="Courier New" w:eastAsia="Calibri" w:hAnsi="Courier New" w:cs="Courier New"/>
          <w:color w:val="000000"/>
          <w:sz w:val="20"/>
        </w:rPr>
        <w:t>Matrícula 022/01</w:t>
      </w:r>
    </w:p>
    <w:p w:rsidR="0056493C" w:rsidRDefault="0056493C" w:rsidP="0056493C">
      <w:pPr>
        <w:jc w:val="center"/>
        <w:rPr>
          <w:rFonts w:ascii="Courier New" w:eastAsia="MS Mincho" w:hAnsi="Courier New" w:cs="Courier New"/>
          <w:b/>
        </w:rPr>
      </w:pPr>
    </w:p>
    <w:p w:rsidR="00EE0DFE" w:rsidRPr="0056493C" w:rsidRDefault="00EE0DFE" w:rsidP="0056493C"/>
    <w:sectPr w:rsidR="00EE0DFE" w:rsidRPr="0056493C" w:rsidSect="001200F5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D6" w:rsidRDefault="008903D6" w:rsidP="001E0539">
      <w:r>
        <w:separator/>
      </w:r>
    </w:p>
  </w:endnote>
  <w:endnote w:type="continuationSeparator" w:id="0">
    <w:p w:rsidR="008903D6" w:rsidRDefault="008903D6" w:rsidP="001E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CenturySchlb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D6" w:rsidRDefault="008903D6" w:rsidP="001E0539">
      <w:r>
        <w:separator/>
      </w:r>
    </w:p>
  </w:footnote>
  <w:footnote w:type="continuationSeparator" w:id="0">
    <w:p w:rsidR="008903D6" w:rsidRDefault="008903D6" w:rsidP="001E0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02A" w:rsidRDefault="001D402A" w:rsidP="001E0539">
    <w:pPr>
      <w:jc w:val="center"/>
      <w:rPr>
        <w:rFonts w:ascii="Constantia" w:hAnsi="Constantia"/>
        <w:color w:val="7F7F7F"/>
      </w:rPr>
    </w:pPr>
    <w:r>
      <w:rPr>
        <w:noProof/>
        <w:lang w:eastAsia="pt-BR"/>
      </w:rPr>
      <w:drawing>
        <wp:inline distT="0" distB="0" distL="0" distR="0">
          <wp:extent cx="1495425" cy="1152525"/>
          <wp:effectExtent l="19050" t="0" r="9525" b="0"/>
          <wp:docPr id="1" name="Imagem 0" descr="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ownlo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02A" w:rsidRPr="00D53FE5" w:rsidRDefault="001D402A" w:rsidP="001E0539">
    <w:pP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ESTADO DO RIO DE JANEIRO</w:t>
    </w:r>
  </w:p>
  <w:p w:rsidR="001D402A" w:rsidRPr="00D53FE5" w:rsidRDefault="001D402A" w:rsidP="001E0539">
    <w:pPr>
      <w:pBdr>
        <w:bottom w:val="single" w:sz="4" w:space="1" w:color="auto"/>
      </w:pBdr>
      <w:jc w:val="center"/>
      <w:rPr>
        <w:rFonts w:ascii="Constantia" w:hAnsi="Constantia"/>
        <w:color w:val="7F7F7F"/>
      </w:rPr>
    </w:pPr>
    <w:r w:rsidRPr="00D53FE5">
      <w:rPr>
        <w:rFonts w:ascii="Constantia" w:hAnsi="Constantia"/>
        <w:color w:val="7F7F7F"/>
      </w:rPr>
      <w:t>CÂMARA MUNICIPAL DE PATY DO ALFERES</w:t>
    </w:r>
  </w:p>
  <w:p w:rsidR="001D402A" w:rsidRDefault="001D402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A7E22"/>
    <w:multiLevelType w:val="multilevel"/>
    <w:tmpl w:val="5EDA6E08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1344858"/>
    <w:multiLevelType w:val="hybridMultilevel"/>
    <w:tmpl w:val="A1C803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7624B"/>
    <w:multiLevelType w:val="hybridMultilevel"/>
    <w:tmpl w:val="3C0629E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31155"/>
    <w:multiLevelType w:val="multilevel"/>
    <w:tmpl w:val="5F9201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0A13267F"/>
    <w:multiLevelType w:val="multilevel"/>
    <w:tmpl w:val="0832A9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" w15:restartNumberingAfterBreak="0">
    <w:nsid w:val="0B6E3C97"/>
    <w:multiLevelType w:val="multilevel"/>
    <w:tmpl w:val="7478B8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" w15:restartNumberingAfterBreak="0">
    <w:nsid w:val="0CDF69AF"/>
    <w:multiLevelType w:val="multilevel"/>
    <w:tmpl w:val="40D21A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0DA5310D"/>
    <w:multiLevelType w:val="multilevel"/>
    <w:tmpl w:val="09462C0A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56" w:hanging="2160"/>
      </w:pPr>
      <w:rPr>
        <w:rFonts w:hint="default"/>
      </w:rPr>
    </w:lvl>
  </w:abstractNum>
  <w:abstractNum w:abstractNumId="9" w15:restartNumberingAfterBreak="0">
    <w:nsid w:val="11860071"/>
    <w:multiLevelType w:val="multilevel"/>
    <w:tmpl w:val="18188E9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" w15:restartNumberingAfterBreak="0">
    <w:nsid w:val="1DEC2F80"/>
    <w:multiLevelType w:val="multilevel"/>
    <w:tmpl w:val="E8F6E8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06473B"/>
    <w:multiLevelType w:val="hybridMultilevel"/>
    <w:tmpl w:val="6B7E40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BC5A33"/>
    <w:multiLevelType w:val="hybridMultilevel"/>
    <w:tmpl w:val="4454C09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56308"/>
    <w:multiLevelType w:val="hybridMultilevel"/>
    <w:tmpl w:val="C5BEC36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03790"/>
    <w:multiLevelType w:val="multilevel"/>
    <w:tmpl w:val="77D464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2A8560D4"/>
    <w:multiLevelType w:val="multilevel"/>
    <w:tmpl w:val="EBEC6B4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6" w15:restartNumberingAfterBreak="0">
    <w:nsid w:val="2D694EBA"/>
    <w:multiLevelType w:val="multilevel"/>
    <w:tmpl w:val="E26E4A0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2D782364"/>
    <w:multiLevelType w:val="hybridMultilevel"/>
    <w:tmpl w:val="E012AF5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D6520"/>
    <w:multiLevelType w:val="hybridMultilevel"/>
    <w:tmpl w:val="9E1662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C86C63"/>
    <w:multiLevelType w:val="hybridMultilevel"/>
    <w:tmpl w:val="38B2729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84D0B"/>
    <w:multiLevelType w:val="hybridMultilevel"/>
    <w:tmpl w:val="E322275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F16B7"/>
    <w:multiLevelType w:val="hybridMultilevel"/>
    <w:tmpl w:val="31F04142"/>
    <w:lvl w:ilvl="0" w:tplc="110C57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9B757A"/>
    <w:multiLevelType w:val="multilevel"/>
    <w:tmpl w:val="1B32A048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3BF29CA"/>
    <w:multiLevelType w:val="multilevel"/>
    <w:tmpl w:val="CB5043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4" w15:restartNumberingAfterBreak="0">
    <w:nsid w:val="48D7152B"/>
    <w:multiLevelType w:val="multilevel"/>
    <w:tmpl w:val="B260ACA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4BE73409"/>
    <w:multiLevelType w:val="hybridMultilevel"/>
    <w:tmpl w:val="080AE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C40D01"/>
    <w:multiLevelType w:val="multilevel"/>
    <w:tmpl w:val="01662144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5324" w:hanging="504"/>
      </w:pPr>
      <w:rPr>
        <w:rFonts w:ascii="Wingdings" w:hAnsi="Wingdings" w:hint="default"/>
        <w:b w:val="0"/>
      </w:rPr>
    </w:lvl>
    <w:lvl w:ilvl="3">
      <w:start w:val="1"/>
      <w:numFmt w:val="bullet"/>
      <w:lvlText w:val=""/>
      <w:lvlJc w:val="left"/>
      <w:pPr>
        <w:ind w:left="648" w:hanging="648"/>
      </w:pPr>
      <w:rPr>
        <w:rFonts w:ascii="Symbol" w:hAnsi="Symbol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F577A28"/>
    <w:multiLevelType w:val="hybridMultilevel"/>
    <w:tmpl w:val="DA22F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743997"/>
    <w:multiLevelType w:val="multilevel"/>
    <w:tmpl w:val="4EB4BF10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83826B5"/>
    <w:multiLevelType w:val="multilevel"/>
    <w:tmpl w:val="585C4AC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9EA207A"/>
    <w:multiLevelType w:val="multilevel"/>
    <w:tmpl w:val="3F2CED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1" w15:restartNumberingAfterBreak="0">
    <w:nsid w:val="5A9E2DBF"/>
    <w:multiLevelType w:val="multilevel"/>
    <w:tmpl w:val="50A2EE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61FA70F2"/>
    <w:multiLevelType w:val="hybridMultilevel"/>
    <w:tmpl w:val="8474FB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953DB"/>
    <w:multiLevelType w:val="hybridMultilevel"/>
    <w:tmpl w:val="8BF26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8353D8"/>
    <w:multiLevelType w:val="multilevel"/>
    <w:tmpl w:val="7910B5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5" w15:restartNumberingAfterBreak="0">
    <w:nsid w:val="6C2C1946"/>
    <w:multiLevelType w:val="hybridMultilevel"/>
    <w:tmpl w:val="B03EED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032F9C"/>
    <w:multiLevelType w:val="hybridMultilevel"/>
    <w:tmpl w:val="AC84F59C"/>
    <w:lvl w:ilvl="0" w:tplc="1EE6AD2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4049A"/>
    <w:multiLevelType w:val="multilevel"/>
    <w:tmpl w:val="5EA43A8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EDE0ECB"/>
    <w:multiLevelType w:val="hybridMultilevel"/>
    <w:tmpl w:val="AAC24FD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7540E"/>
    <w:multiLevelType w:val="hybridMultilevel"/>
    <w:tmpl w:val="BCA000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C93C22"/>
    <w:multiLevelType w:val="hybridMultilevel"/>
    <w:tmpl w:val="D93E9E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605B22"/>
    <w:multiLevelType w:val="hybridMultilevel"/>
    <w:tmpl w:val="BAC6DE8A"/>
    <w:lvl w:ilvl="0" w:tplc="5F62D172">
      <w:start w:val="7"/>
      <w:numFmt w:val="decimal"/>
      <w:lvlText w:val="%1)"/>
      <w:lvlJc w:val="left"/>
      <w:pPr>
        <w:ind w:left="1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42" w15:restartNumberingAfterBreak="0">
    <w:nsid w:val="70A81C97"/>
    <w:multiLevelType w:val="multilevel"/>
    <w:tmpl w:val="E87A40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3" w15:restartNumberingAfterBreak="0">
    <w:nsid w:val="70C62715"/>
    <w:multiLevelType w:val="hybridMultilevel"/>
    <w:tmpl w:val="738C214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696D25"/>
    <w:multiLevelType w:val="hybridMultilevel"/>
    <w:tmpl w:val="F7505ED8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759C28BF"/>
    <w:multiLevelType w:val="hybridMultilevel"/>
    <w:tmpl w:val="D03AC9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7E17F5"/>
    <w:multiLevelType w:val="hybridMultilevel"/>
    <w:tmpl w:val="72EC48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D0287"/>
    <w:multiLevelType w:val="multilevel"/>
    <w:tmpl w:val="6C822E7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C6C1C95"/>
    <w:multiLevelType w:val="multilevel"/>
    <w:tmpl w:val="7A08175C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720" w:hanging="720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3"/>
  </w:num>
  <w:num w:numId="5">
    <w:abstractNumId w:val="40"/>
  </w:num>
  <w:num w:numId="6">
    <w:abstractNumId w:val="25"/>
  </w:num>
  <w:num w:numId="7">
    <w:abstractNumId w:val="41"/>
  </w:num>
  <w:num w:numId="8">
    <w:abstractNumId w:val="9"/>
  </w:num>
  <w:num w:numId="9">
    <w:abstractNumId w:val="35"/>
  </w:num>
  <w:num w:numId="10">
    <w:abstractNumId w:val="27"/>
  </w:num>
  <w:num w:numId="11">
    <w:abstractNumId w:val="17"/>
  </w:num>
  <w:num w:numId="12">
    <w:abstractNumId w:val="38"/>
  </w:num>
  <w:num w:numId="13">
    <w:abstractNumId w:val="13"/>
  </w:num>
  <w:num w:numId="14">
    <w:abstractNumId w:val="32"/>
  </w:num>
  <w:num w:numId="15">
    <w:abstractNumId w:val="20"/>
  </w:num>
  <w:num w:numId="16">
    <w:abstractNumId w:val="12"/>
  </w:num>
  <w:num w:numId="17">
    <w:abstractNumId w:val="46"/>
  </w:num>
  <w:num w:numId="18">
    <w:abstractNumId w:val="33"/>
  </w:num>
  <w:num w:numId="19">
    <w:abstractNumId w:val="39"/>
  </w:num>
  <w:num w:numId="20">
    <w:abstractNumId w:val="18"/>
  </w:num>
  <w:num w:numId="21">
    <w:abstractNumId w:val="31"/>
  </w:num>
  <w:num w:numId="22">
    <w:abstractNumId w:val="15"/>
  </w:num>
  <w:num w:numId="23">
    <w:abstractNumId w:val="5"/>
  </w:num>
  <w:num w:numId="24">
    <w:abstractNumId w:val="6"/>
  </w:num>
  <w:num w:numId="25">
    <w:abstractNumId w:val="23"/>
  </w:num>
  <w:num w:numId="26">
    <w:abstractNumId w:val="7"/>
  </w:num>
  <w:num w:numId="27">
    <w:abstractNumId w:val="24"/>
  </w:num>
  <w:num w:numId="28">
    <w:abstractNumId w:val="14"/>
  </w:num>
  <w:num w:numId="29">
    <w:abstractNumId w:val="34"/>
  </w:num>
  <w:num w:numId="30">
    <w:abstractNumId w:val="30"/>
  </w:num>
  <w:num w:numId="31">
    <w:abstractNumId w:val="42"/>
  </w:num>
  <w:num w:numId="32">
    <w:abstractNumId w:val="4"/>
  </w:num>
  <w:num w:numId="33">
    <w:abstractNumId w:val="29"/>
  </w:num>
  <w:num w:numId="34">
    <w:abstractNumId w:val="16"/>
  </w:num>
  <w:num w:numId="35">
    <w:abstractNumId w:val="37"/>
  </w:num>
  <w:num w:numId="36">
    <w:abstractNumId w:val="48"/>
  </w:num>
  <w:num w:numId="37">
    <w:abstractNumId w:val="22"/>
  </w:num>
  <w:num w:numId="38">
    <w:abstractNumId w:val="19"/>
  </w:num>
  <w:num w:numId="39">
    <w:abstractNumId w:val="21"/>
  </w:num>
  <w:num w:numId="40">
    <w:abstractNumId w:val="26"/>
  </w:num>
  <w:num w:numId="41">
    <w:abstractNumId w:val="0"/>
  </w:num>
  <w:num w:numId="42">
    <w:abstractNumId w:val="43"/>
  </w:num>
  <w:num w:numId="43">
    <w:abstractNumId w:val="44"/>
  </w:num>
  <w:num w:numId="44">
    <w:abstractNumId w:val="2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28"/>
  </w:num>
  <w:num w:numId="48">
    <w:abstractNumId w:val="47"/>
  </w:num>
  <w:num w:numId="49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9"/>
    <w:rsid w:val="00012279"/>
    <w:rsid w:val="00012A3F"/>
    <w:rsid w:val="0001618D"/>
    <w:rsid w:val="000320CD"/>
    <w:rsid w:val="00044959"/>
    <w:rsid w:val="00051F44"/>
    <w:rsid w:val="00076D62"/>
    <w:rsid w:val="00077A15"/>
    <w:rsid w:val="00087B65"/>
    <w:rsid w:val="000A0C42"/>
    <w:rsid w:val="000A5466"/>
    <w:rsid w:val="000A65D1"/>
    <w:rsid w:val="000C3E6D"/>
    <w:rsid w:val="000C7F53"/>
    <w:rsid w:val="000F5B36"/>
    <w:rsid w:val="00103E0C"/>
    <w:rsid w:val="00107079"/>
    <w:rsid w:val="001200F5"/>
    <w:rsid w:val="00122EF2"/>
    <w:rsid w:val="0016672C"/>
    <w:rsid w:val="00167316"/>
    <w:rsid w:val="001711C2"/>
    <w:rsid w:val="001B4B78"/>
    <w:rsid w:val="001C18D8"/>
    <w:rsid w:val="001D402A"/>
    <w:rsid w:val="001D5D86"/>
    <w:rsid w:val="001D777A"/>
    <w:rsid w:val="001E0539"/>
    <w:rsid w:val="001F4D8A"/>
    <w:rsid w:val="00200DE7"/>
    <w:rsid w:val="00212A50"/>
    <w:rsid w:val="002325F1"/>
    <w:rsid w:val="0024454A"/>
    <w:rsid w:val="00246119"/>
    <w:rsid w:val="002577A8"/>
    <w:rsid w:val="00263DED"/>
    <w:rsid w:val="002708B1"/>
    <w:rsid w:val="002D5BAC"/>
    <w:rsid w:val="002D77A3"/>
    <w:rsid w:val="00300587"/>
    <w:rsid w:val="003136B0"/>
    <w:rsid w:val="003528E2"/>
    <w:rsid w:val="003736D9"/>
    <w:rsid w:val="00376560"/>
    <w:rsid w:val="00380603"/>
    <w:rsid w:val="00387B05"/>
    <w:rsid w:val="003B34D8"/>
    <w:rsid w:val="003B7860"/>
    <w:rsid w:val="003D6C70"/>
    <w:rsid w:val="003E19BD"/>
    <w:rsid w:val="003E4966"/>
    <w:rsid w:val="003F1C89"/>
    <w:rsid w:val="003F4824"/>
    <w:rsid w:val="003F7B75"/>
    <w:rsid w:val="00413524"/>
    <w:rsid w:val="004162BB"/>
    <w:rsid w:val="00424A65"/>
    <w:rsid w:val="004270D7"/>
    <w:rsid w:val="00450811"/>
    <w:rsid w:val="0047472F"/>
    <w:rsid w:val="0049302E"/>
    <w:rsid w:val="004B27F9"/>
    <w:rsid w:val="004C51FA"/>
    <w:rsid w:val="005001F7"/>
    <w:rsid w:val="005041A5"/>
    <w:rsid w:val="005169B8"/>
    <w:rsid w:val="005448B9"/>
    <w:rsid w:val="0055706B"/>
    <w:rsid w:val="005647A3"/>
    <w:rsid w:val="0056493C"/>
    <w:rsid w:val="00566CCB"/>
    <w:rsid w:val="00576F39"/>
    <w:rsid w:val="0058170B"/>
    <w:rsid w:val="005A0789"/>
    <w:rsid w:val="005B63E3"/>
    <w:rsid w:val="005C2CEE"/>
    <w:rsid w:val="005C6AA6"/>
    <w:rsid w:val="005E7246"/>
    <w:rsid w:val="00612F6E"/>
    <w:rsid w:val="00631B4B"/>
    <w:rsid w:val="006549F8"/>
    <w:rsid w:val="00665060"/>
    <w:rsid w:val="0068164D"/>
    <w:rsid w:val="00682F3F"/>
    <w:rsid w:val="00691620"/>
    <w:rsid w:val="00692755"/>
    <w:rsid w:val="0069591E"/>
    <w:rsid w:val="006A7BC3"/>
    <w:rsid w:val="006B64F6"/>
    <w:rsid w:val="006B7DBE"/>
    <w:rsid w:val="006D6E37"/>
    <w:rsid w:val="006D78A4"/>
    <w:rsid w:val="007334FE"/>
    <w:rsid w:val="00735672"/>
    <w:rsid w:val="00743FC4"/>
    <w:rsid w:val="0075377C"/>
    <w:rsid w:val="00754FE4"/>
    <w:rsid w:val="00774B28"/>
    <w:rsid w:val="00793971"/>
    <w:rsid w:val="007E7F03"/>
    <w:rsid w:val="0081041D"/>
    <w:rsid w:val="0081303C"/>
    <w:rsid w:val="00826B66"/>
    <w:rsid w:val="00830D61"/>
    <w:rsid w:val="00831AB6"/>
    <w:rsid w:val="00843566"/>
    <w:rsid w:val="0087265A"/>
    <w:rsid w:val="008903D6"/>
    <w:rsid w:val="008A708B"/>
    <w:rsid w:val="008C70C2"/>
    <w:rsid w:val="008D1B1D"/>
    <w:rsid w:val="008F066D"/>
    <w:rsid w:val="00920337"/>
    <w:rsid w:val="00925A99"/>
    <w:rsid w:val="009278A9"/>
    <w:rsid w:val="0093676C"/>
    <w:rsid w:val="00944FD6"/>
    <w:rsid w:val="00965D0F"/>
    <w:rsid w:val="009805C7"/>
    <w:rsid w:val="00A22022"/>
    <w:rsid w:val="00A22AB2"/>
    <w:rsid w:val="00A34F27"/>
    <w:rsid w:val="00A511E0"/>
    <w:rsid w:val="00A827ED"/>
    <w:rsid w:val="00AB24C7"/>
    <w:rsid w:val="00AB59E6"/>
    <w:rsid w:val="00AD006D"/>
    <w:rsid w:val="00B55E0A"/>
    <w:rsid w:val="00B56A54"/>
    <w:rsid w:val="00B93DFA"/>
    <w:rsid w:val="00BB08BB"/>
    <w:rsid w:val="00BC2E04"/>
    <w:rsid w:val="00BF0FE8"/>
    <w:rsid w:val="00C0755F"/>
    <w:rsid w:val="00C10105"/>
    <w:rsid w:val="00C15081"/>
    <w:rsid w:val="00C421D0"/>
    <w:rsid w:val="00C956CF"/>
    <w:rsid w:val="00CA65ED"/>
    <w:rsid w:val="00CE2B5B"/>
    <w:rsid w:val="00D027E6"/>
    <w:rsid w:val="00D17038"/>
    <w:rsid w:val="00D301CE"/>
    <w:rsid w:val="00D428B6"/>
    <w:rsid w:val="00D46DBF"/>
    <w:rsid w:val="00D52386"/>
    <w:rsid w:val="00D64DC5"/>
    <w:rsid w:val="00D96F96"/>
    <w:rsid w:val="00DC42EB"/>
    <w:rsid w:val="00DC7CC0"/>
    <w:rsid w:val="00E15C1E"/>
    <w:rsid w:val="00E160F0"/>
    <w:rsid w:val="00E264D5"/>
    <w:rsid w:val="00E30F97"/>
    <w:rsid w:val="00E34523"/>
    <w:rsid w:val="00E35342"/>
    <w:rsid w:val="00E73CF7"/>
    <w:rsid w:val="00E95118"/>
    <w:rsid w:val="00EA0CAF"/>
    <w:rsid w:val="00EA5AAC"/>
    <w:rsid w:val="00EB5558"/>
    <w:rsid w:val="00EC3E89"/>
    <w:rsid w:val="00ED3110"/>
    <w:rsid w:val="00EE0DFE"/>
    <w:rsid w:val="00EE4AC4"/>
    <w:rsid w:val="00F038A8"/>
    <w:rsid w:val="00F338EB"/>
    <w:rsid w:val="00F367F1"/>
    <w:rsid w:val="00F57C8F"/>
    <w:rsid w:val="00F60425"/>
    <w:rsid w:val="00F658BF"/>
    <w:rsid w:val="00F76142"/>
    <w:rsid w:val="00F824F3"/>
    <w:rsid w:val="00F870C7"/>
    <w:rsid w:val="00F876F9"/>
    <w:rsid w:val="00F92641"/>
    <w:rsid w:val="00FA03CC"/>
    <w:rsid w:val="00FA1101"/>
    <w:rsid w:val="00FB6A45"/>
    <w:rsid w:val="00FE4A95"/>
    <w:rsid w:val="00FF3A6F"/>
    <w:rsid w:val="00FF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ACA4"/>
  <w15:docId w15:val="{7CFAF051-4E77-4997-87FB-5BEE4AF8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FE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link w:val="Ttulo1Char"/>
    <w:qFormat/>
    <w:rsid w:val="001E0539"/>
    <w:pPr>
      <w:widowControl w:val="0"/>
      <w:autoSpaceDE w:val="0"/>
      <w:autoSpaceDN w:val="0"/>
      <w:spacing w:before="201"/>
      <w:ind w:left="569"/>
      <w:jc w:val="both"/>
      <w:outlineLvl w:val="0"/>
    </w:pPr>
    <w:rPr>
      <w:rFonts w:ascii="Arial" w:eastAsia="Arial" w:hAnsi="Arial" w:cs="Arial"/>
      <w:b/>
      <w:bCs/>
      <w:sz w:val="21"/>
      <w:szCs w:val="21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1E0539"/>
    <w:pPr>
      <w:keepNext/>
      <w:jc w:val="both"/>
      <w:outlineLvl w:val="1"/>
    </w:pPr>
    <w:rPr>
      <w:rFonts w:ascii="Calibri" w:hAnsi="Calibri"/>
      <w:b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nhideWhenUsed/>
    <w:qFormat/>
    <w:rsid w:val="001E0539"/>
    <w:pPr>
      <w:keepNext/>
      <w:keepLines/>
      <w:widowControl w:val="0"/>
      <w:autoSpaceDE w:val="0"/>
      <w:autoSpaceDN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pt-BR" w:bidi="pt-BR"/>
    </w:rPr>
  </w:style>
  <w:style w:type="paragraph" w:styleId="Ttulo4">
    <w:name w:val="heading 4"/>
    <w:basedOn w:val="Normal"/>
    <w:next w:val="Normal"/>
    <w:link w:val="Ttulo4Char"/>
    <w:qFormat/>
    <w:rsid w:val="001E0539"/>
    <w:pPr>
      <w:keepNext/>
      <w:widowControl w:val="0"/>
      <w:autoSpaceDE w:val="0"/>
      <w:autoSpaceDN w:val="0"/>
      <w:adjustRightInd w:val="0"/>
      <w:ind w:left="708" w:firstLine="708"/>
      <w:outlineLvl w:val="3"/>
    </w:pPr>
    <w:rPr>
      <w:rFonts w:ascii="Calibri" w:hAnsi="Calibri"/>
      <w:b/>
      <w:sz w:val="20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1E0539"/>
    <w:pPr>
      <w:keepNext/>
      <w:widowControl w:val="0"/>
      <w:autoSpaceDE w:val="0"/>
      <w:autoSpaceDN w:val="0"/>
      <w:adjustRightInd w:val="0"/>
      <w:jc w:val="center"/>
      <w:outlineLvl w:val="4"/>
    </w:pPr>
    <w:rPr>
      <w:rFonts w:ascii="Calibri" w:hAnsi="Calibri"/>
      <w:b/>
      <w:sz w:val="20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1E0539"/>
    <w:pPr>
      <w:outlineLvl w:val="5"/>
    </w:pPr>
    <w:rPr>
      <w:rFonts w:ascii="Calibri" w:hAnsi="Calibri"/>
      <w:noProof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1E0539"/>
    <w:pPr>
      <w:outlineLvl w:val="6"/>
    </w:pPr>
    <w:rPr>
      <w:rFonts w:ascii="Calibri" w:hAnsi="Calibri"/>
      <w:noProof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1E0539"/>
    <w:pPr>
      <w:keepNext/>
      <w:widowControl w:val="0"/>
      <w:autoSpaceDE w:val="0"/>
      <w:autoSpaceDN w:val="0"/>
      <w:adjustRightInd w:val="0"/>
      <w:outlineLvl w:val="7"/>
    </w:pPr>
    <w:rPr>
      <w:rFonts w:ascii="Calibri" w:hAnsi="Calibri"/>
      <w:b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E0539"/>
    <w:pPr>
      <w:keepNext/>
      <w:jc w:val="center"/>
      <w:outlineLvl w:val="8"/>
    </w:pPr>
    <w:rPr>
      <w:rFonts w:ascii="Calibri" w:hAnsi="Calibri"/>
      <w:b/>
      <w:color w:val="FF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E0539"/>
    <w:rPr>
      <w:rFonts w:ascii="Arial" w:eastAsia="Arial" w:hAnsi="Arial" w:cs="Arial"/>
      <w:b/>
      <w:bCs/>
      <w:sz w:val="21"/>
      <w:szCs w:val="21"/>
      <w:lang w:eastAsia="pt-BR" w:bidi="pt-BR"/>
    </w:rPr>
  </w:style>
  <w:style w:type="character" w:customStyle="1" w:styleId="Ttulo2Char">
    <w:name w:val="Título 2 Char"/>
    <w:basedOn w:val="Fontepargpadro"/>
    <w:link w:val="Ttulo2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1E053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 w:bidi="pt-BR"/>
    </w:rPr>
  </w:style>
  <w:style w:type="character" w:customStyle="1" w:styleId="Ttulo4Char">
    <w:name w:val="Título 4 Char"/>
    <w:basedOn w:val="Fontepargpadro"/>
    <w:link w:val="Ttulo4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1E0539"/>
    <w:rPr>
      <w:rFonts w:ascii="Calibri" w:eastAsia="Times New Roman" w:hAnsi="Calibri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1E0539"/>
    <w:rPr>
      <w:rFonts w:ascii="Calibri" w:eastAsia="Times New Roman" w:hAnsi="Calibri" w:cs="Times New Roman"/>
      <w:noProof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rsid w:val="001E0539"/>
    <w:rPr>
      <w:rFonts w:ascii="Calibri" w:eastAsia="Times New Roman" w:hAnsi="Calibri" w:cs="Times New Roman"/>
      <w:b/>
      <w:color w:val="FF0000"/>
      <w:sz w:val="20"/>
      <w:szCs w:val="20"/>
      <w:lang w:eastAsia="pt-BR"/>
    </w:rPr>
  </w:style>
  <w:style w:type="paragraph" w:styleId="Cabealho">
    <w:name w:val="header"/>
    <w:aliases w:val="Cabeçalho superior,Heading 1a,h,he,HeaderNN"/>
    <w:basedOn w:val="Normal"/>
    <w:link w:val="Cabealho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"/>
    <w:basedOn w:val="Fontepargpadro"/>
    <w:link w:val="Cabealho"/>
    <w:uiPriority w:val="99"/>
    <w:rsid w:val="001E0539"/>
  </w:style>
  <w:style w:type="paragraph" w:styleId="Rodap">
    <w:name w:val="footer"/>
    <w:basedOn w:val="Normal"/>
    <w:link w:val="RodapChar"/>
    <w:uiPriority w:val="99"/>
    <w:unhideWhenUsed/>
    <w:rsid w:val="001E05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0539"/>
  </w:style>
  <w:style w:type="paragraph" w:styleId="PargrafodaLista">
    <w:name w:val="List Paragraph"/>
    <w:basedOn w:val="Normal"/>
    <w:link w:val="PargrafodaListaChar"/>
    <w:uiPriority w:val="1"/>
    <w:qFormat/>
    <w:rsid w:val="001E0539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1E0539"/>
  </w:style>
  <w:style w:type="table" w:styleId="Tabelacomgrade">
    <w:name w:val="Table Grid"/>
    <w:basedOn w:val="Tabelanormal"/>
    <w:rsid w:val="001E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nhideWhenUsed/>
    <w:rsid w:val="001E0539"/>
    <w:rPr>
      <w:color w:val="0000FF" w:themeColor="hyperlink"/>
      <w:u w:val="single"/>
    </w:rPr>
  </w:style>
  <w:style w:type="character" w:customStyle="1" w:styleId="gi">
    <w:name w:val="gi"/>
    <w:basedOn w:val="Fontepargpadro"/>
    <w:rsid w:val="001E0539"/>
  </w:style>
  <w:style w:type="paragraph" w:styleId="Corpodetexto">
    <w:name w:val="Body Text"/>
    <w:basedOn w:val="Normal"/>
    <w:link w:val="CorpodetextoChar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rsid w:val="001E0539"/>
    <w:rPr>
      <w:rFonts w:ascii="Arial" w:eastAsia="Arial" w:hAnsi="Arial" w:cs="Arial"/>
      <w:sz w:val="21"/>
      <w:szCs w:val="21"/>
      <w:lang w:eastAsia="pt-BR" w:bidi="pt-BR"/>
    </w:rPr>
  </w:style>
  <w:style w:type="paragraph" w:customStyle="1" w:styleId="TableParagraph">
    <w:name w:val="Table Paragraph"/>
    <w:basedOn w:val="Normal"/>
    <w:uiPriority w:val="1"/>
    <w:qFormat/>
    <w:rsid w:val="001E0539"/>
    <w:pPr>
      <w:widowControl w:val="0"/>
      <w:autoSpaceDE w:val="0"/>
      <w:autoSpaceDN w:val="0"/>
    </w:pPr>
    <w:rPr>
      <w:rFonts w:ascii="Arial" w:eastAsia="Arial" w:hAnsi="Arial" w:cs="Arial"/>
      <w:lang w:eastAsia="pt-BR" w:bidi="pt-BR"/>
    </w:rPr>
  </w:style>
  <w:style w:type="paragraph" w:styleId="Corpodetexto2">
    <w:name w:val="Body Text 2"/>
    <w:basedOn w:val="Normal"/>
    <w:link w:val="Corpodetexto2Char"/>
    <w:unhideWhenUsed/>
    <w:rsid w:val="001E0539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eastAsia="pt-BR" w:bidi="pt-BR"/>
    </w:rPr>
  </w:style>
  <w:style w:type="character" w:customStyle="1" w:styleId="Corpodetexto2Char">
    <w:name w:val="Corpo de texto 2 Char"/>
    <w:basedOn w:val="Fontepargpadro"/>
    <w:link w:val="Corpodetexto2"/>
    <w:rsid w:val="001E0539"/>
    <w:rPr>
      <w:rFonts w:ascii="Arial" w:eastAsia="Arial" w:hAnsi="Arial" w:cs="Arial"/>
      <w:lang w:eastAsia="pt-BR" w:bidi="pt-BR"/>
    </w:rPr>
  </w:style>
  <w:style w:type="paragraph" w:styleId="Ttulo">
    <w:name w:val="Title"/>
    <w:basedOn w:val="Normal"/>
    <w:link w:val="TtuloChar"/>
    <w:qFormat/>
    <w:rsid w:val="001E0539"/>
    <w:pPr>
      <w:jc w:val="center"/>
    </w:pPr>
    <w:rPr>
      <w:rFonts w:ascii="Calibri" w:hAnsi="Calibri"/>
      <w:b/>
      <w:sz w:val="2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1E0539"/>
    <w:rPr>
      <w:rFonts w:ascii="Calibri" w:eastAsia="Times New Roman" w:hAnsi="Calibri" w:cs="Times New Roman"/>
      <w:b/>
      <w:sz w:val="20"/>
      <w:szCs w:val="20"/>
      <w:u w:val="single"/>
      <w:lang w:eastAsia="pt-BR"/>
    </w:rPr>
  </w:style>
  <w:style w:type="character" w:customStyle="1" w:styleId="Hiperlink">
    <w:name w:val="Hiperlink"/>
    <w:rsid w:val="001E0539"/>
    <w:rPr>
      <w:color w:val="0000FF"/>
      <w:u w:val="single"/>
    </w:rPr>
  </w:style>
  <w:style w:type="character" w:styleId="Nmerodepgina">
    <w:name w:val="page number"/>
    <w:basedOn w:val="Fontepargpadro"/>
    <w:rsid w:val="001E0539"/>
  </w:style>
  <w:style w:type="paragraph" w:styleId="Textodebalo">
    <w:name w:val="Balloon Text"/>
    <w:basedOn w:val="Normal"/>
    <w:link w:val="TextodebaloChar"/>
    <w:unhideWhenUsed/>
    <w:rsid w:val="001E0539"/>
    <w:rPr>
      <w:rFonts w:ascii="Segoe UI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rsid w:val="001E053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customStyle="1" w:styleId="tabelatextoalinhadojustificado">
    <w:name w:val="tabela_texto_alinhado_justificado"/>
    <w:basedOn w:val="Normal"/>
    <w:rsid w:val="001E0539"/>
    <w:pPr>
      <w:spacing w:before="100" w:beforeAutospacing="1" w:after="100" w:afterAutospacing="1"/>
    </w:pPr>
    <w:rPr>
      <w:rFonts w:ascii="Calibri" w:hAnsi="Calibri"/>
      <w:sz w:val="20"/>
      <w:lang w:eastAsia="pt-BR"/>
    </w:rPr>
  </w:style>
  <w:style w:type="paragraph" w:styleId="Recuodecorpodetexto">
    <w:name w:val="Body Text Indent"/>
    <w:basedOn w:val="Normal"/>
    <w:link w:val="RecuodecorpodetextoChar"/>
    <w:rsid w:val="001E0539"/>
    <w:pPr>
      <w:widowControl w:val="0"/>
      <w:tabs>
        <w:tab w:val="left" w:pos="720"/>
      </w:tabs>
      <w:autoSpaceDE w:val="0"/>
      <w:autoSpaceDN w:val="0"/>
      <w:adjustRightInd w:val="0"/>
      <w:ind w:left="720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1E0539"/>
    <w:pPr>
      <w:widowControl w:val="0"/>
      <w:autoSpaceDE w:val="0"/>
      <w:autoSpaceDN w:val="0"/>
      <w:adjustRightInd w:val="0"/>
      <w:ind w:left="708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1E0539"/>
    <w:pPr>
      <w:widowControl w:val="0"/>
      <w:autoSpaceDE w:val="0"/>
      <w:autoSpaceDN w:val="0"/>
      <w:adjustRightInd w:val="0"/>
      <w:ind w:left="624"/>
      <w:jc w:val="both"/>
    </w:pPr>
    <w:rPr>
      <w:rFonts w:ascii="Calibri" w:hAnsi="Calibri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1E0539"/>
    <w:rPr>
      <w:rFonts w:ascii="Calibri" w:eastAsia="Times New Roman" w:hAnsi="Calibri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1E0539"/>
    <w:pPr>
      <w:widowControl w:val="0"/>
      <w:jc w:val="both"/>
    </w:pPr>
    <w:rPr>
      <w:rFonts w:ascii="Calibri" w:hAnsi="Calibri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E0539"/>
    <w:rPr>
      <w:rFonts w:ascii="Calibri" w:eastAsia="Times New Roman" w:hAnsi="Calibri" w:cs="Times New Roman"/>
      <w:szCs w:val="20"/>
      <w:lang w:eastAsia="pt-BR"/>
    </w:rPr>
  </w:style>
  <w:style w:type="paragraph" w:styleId="Legenda">
    <w:name w:val="caption"/>
    <w:basedOn w:val="Normal"/>
    <w:next w:val="Normal"/>
    <w:qFormat/>
    <w:rsid w:val="001E0539"/>
    <w:pPr>
      <w:jc w:val="center"/>
    </w:pPr>
    <w:rPr>
      <w:rFonts w:ascii="Calibri" w:hAnsi="Calibri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1E0539"/>
    <w:pPr>
      <w:jc w:val="both"/>
    </w:pPr>
    <w:rPr>
      <w:rFonts w:ascii="Arial" w:hAnsi="Arial"/>
      <w:sz w:val="20"/>
      <w:szCs w:val="20"/>
      <w:lang w:eastAsia="pt-BR"/>
    </w:rPr>
  </w:style>
  <w:style w:type="paragraph" w:customStyle="1" w:styleId="Para1">
    <w:name w:val="Para1"/>
    <w:basedOn w:val="Normal"/>
    <w:rsid w:val="001E0539"/>
    <w:pPr>
      <w:spacing w:after="360" w:line="360" w:lineRule="auto"/>
      <w:jc w:val="both"/>
    </w:pPr>
    <w:rPr>
      <w:rFonts w:ascii="NewCenturySchlbk" w:hAnsi="NewCenturySchlbk"/>
      <w:szCs w:val="20"/>
    </w:rPr>
  </w:style>
  <w:style w:type="character" w:styleId="HiperlinkVisitado">
    <w:name w:val="FollowedHyperlink"/>
    <w:basedOn w:val="Fontepargpadro"/>
    <w:rsid w:val="001E0539"/>
    <w:rPr>
      <w:rFonts w:cs="Times New Roman"/>
      <w:color w:val="800080"/>
      <w:u w:val="single"/>
    </w:rPr>
  </w:style>
  <w:style w:type="paragraph" w:customStyle="1" w:styleId="Mantercorpodotexto">
    <w:name w:val="Manter corpo do texto"/>
    <w:basedOn w:val="Corpodetexto"/>
    <w:rsid w:val="001E0539"/>
    <w:pPr>
      <w:keepNext/>
      <w:widowControl/>
      <w:autoSpaceDE/>
      <w:autoSpaceDN/>
      <w:spacing w:after="160"/>
      <w:jc w:val="both"/>
    </w:pPr>
    <w:rPr>
      <w:rFonts w:eastAsia="Times New Roman" w:cs="Times New Roman"/>
      <w:sz w:val="20"/>
      <w:szCs w:val="20"/>
      <w:lang w:bidi="ar-SA"/>
    </w:rPr>
  </w:style>
  <w:style w:type="paragraph" w:styleId="TextosemFormatao">
    <w:name w:val="Plain Text"/>
    <w:basedOn w:val="Normal"/>
    <w:link w:val="TextosemFormataoChar"/>
    <w:rsid w:val="001E0539"/>
    <w:rPr>
      <w:rFonts w:ascii="Courier New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1E0539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WW-Corpodetexto2">
    <w:name w:val="WW-Corpo de texto 2"/>
    <w:basedOn w:val="Normal"/>
    <w:rsid w:val="001E0539"/>
    <w:pPr>
      <w:widowControl w:val="0"/>
      <w:autoSpaceDE w:val="0"/>
      <w:jc w:val="both"/>
    </w:pPr>
    <w:rPr>
      <w:rFonts w:ascii="Bitstream Vera Serif" w:eastAsia="Calibri" w:hAnsi="Bitstream Vera Serif"/>
      <w:sz w:val="20"/>
      <w:szCs w:val="20"/>
    </w:rPr>
  </w:style>
  <w:style w:type="character" w:customStyle="1" w:styleId="CharChar">
    <w:name w:val="Char Char"/>
    <w:basedOn w:val="Fontepargpadro"/>
    <w:rsid w:val="001E0539"/>
    <w:rPr>
      <w:rFonts w:cs="Times New Roman"/>
      <w:sz w:val="24"/>
      <w:lang w:val="pt-BR" w:eastAsia="pt-BR" w:bidi="ar-SA"/>
    </w:rPr>
  </w:style>
  <w:style w:type="paragraph" w:customStyle="1" w:styleId="WW-Textosimples">
    <w:name w:val="WW-Texto simples"/>
    <w:basedOn w:val="Normal"/>
    <w:rsid w:val="001E0539"/>
    <w:pPr>
      <w:widowControl w:val="0"/>
    </w:pPr>
    <w:rPr>
      <w:rFonts w:ascii="Courier New" w:hAnsi="Courier New"/>
      <w:sz w:val="20"/>
      <w:szCs w:val="20"/>
      <w:lang w:eastAsia="pt-BR"/>
    </w:rPr>
  </w:style>
  <w:style w:type="paragraph" w:customStyle="1" w:styleId="Corpodetexto211">
    <w:name w:val="Corpo de texto 211"/>
    <w:basedOn w:val="Normal"/>
    <w:uiPriority w:val="99"/>
    <w:rsid w:val="001E0539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ContedodaTabela">
    <w:name w:val="Conteúdo da Tabela"/>
    <w:rsid w:val="001E0539"/>
    <w:pPr>
      <w:suppressAutoHyphens/>
      <w:spacing w:after="0" w:line="240" w:lineRule="atLeast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CharChar1">
    <w:name w:val="Char Char1"/>
    <w:basedOn w:val="Fontepargpadro"/>
    <w:rsid w:val="001E0539"/>
    <w:rPr>
      <w:rFonts w:cs="Times New Roman"/>
      <w:sz w:val="24"/>
      <w:lang w:val="pt-BR" w:eastAsia="pt-BR" w:bidi="ar-SA"/>
    </w:rPr>
  </w:style>
  <w:style w:type="paragraph" w:styleId="Subttulo">
    <w:name w:val="Subtitle"/>
    <w:basedOn w:val="Normal"/>
    <w:next w:val="Corpodetexto"/>
    <w:link w:val="SubttuloChar"/>
    <w:qFormat/>
    <w:rsid w:val="001E0539"/>
    <w:pPr>
      <w:jc w:val="center"/>
    </w:pPr>
    <w:rPr>
      <w:rFonts w:ascii="Arial Narrow" w:hAnsi="Arial Narrow"/>
      <w:b/>
      <w:bCs/>
      <w:sz w:val="30"/>
    </w:rPr>
  </w:style>
  <w:style w:type="character" w:customStyle="1" w:styleId="SubttuloChar">
    <w:name w:val="Subtítulo Char"/>
    <w:basedOn w:val="Fontepargpadro"/>
    <w:link w:val="Subttulo"/>
    <w:rsid w:val="001E0539"/>
    <w:rPr>
      <w:rFonts w:ascii="Arial Narrow" w:eastAsia="Times New Roman" w:hAnsi="Arial Narrow" w:cs="Times New Roman"/>
      <w:b/>
      <w:bCs/>
      <w:sz w:val="30"/>
      <w:szCs w:val="24"/>
      <w:lang w:eastAsia="ar-SA"/>
    </w:rPr>
  </w:style>
  <w:style w:type="character" w:styleId="Forte">
    <w:name w:val="Strong"/>
    <w:basedOn w:val="Fontepargpadro"/>
    <w:uiPriority w:val="99"/>
    <w:qFormat/>
    <w:rsid w:val="001E0539"/>
    <w:rPr>
      <w:rFonts w:ascii="Times New Roman" w:hAnsi="Times New Roman" w:cs="Times New Roman"/>
      <w:b/>
      <w:bCs/>
    </w:rPr>
  </w:style>
  <w:style w:type="paragraph" w:customStyle="1" w:styleId="Default">
    <w:name w:val="Default"/>
    <w:basedOn w:val="Normal"/>
    <w:rsid w:val="001E0539"/>
    <w:pPr>
      <w:autoSpaceDE w:val="0"/>
      <w:autoSpaceDN w:val="0"/>
    </w:pPr>
    <w:rPr>
      <w:rFonts w:ascii="Arial" w:hAnsi="Arial" w:cs="Arial"/>
      <w:color w:val="000000"/>
      <w:sz w:val="20"/>
      <w:lang w:eastAsia="pt-BR"/>
    </w:rPr>
  </w:style>
  <w:style w:type="paragraph" w:customStyle="1" w:styleId="Contedodatabela0">
    <w:name w:val="Conteúdo da tabela"/>
    <w:basedOn w:val="Normal"/>
    <w:uiPriority w:val="99"/>
    <w:rsid w:val="001E0539"/>
    <w:rPr>
      <w:rFonts w:ascii="Calibri" w:hAnsi="Calibri"/>
      <w:sz w:val="20"/>
    </w:rPr>
  </w:style>
  <w:style w:type="paragraph" w:customStyle="1" w:styleId="Assunto">
    <w:name w:val="Assunto"/>
    <w:basedOn w:val="Normal"/>
    <w:rsid w:val="001E0539"/>
    <w:pPr>
      <w:autoSpaceDE w:val="0"/>
      <w:spacing w:before="170" w:after="170"/>
    </w:pPr>
    <w:rPr>
      <w:rFonts w:ascii="Arial" w:hAnsi="Arial" w:cs="Arial"/>
      <w:b/>
      <w:bCs/>
      <w:sz w:val="20"/>
      <w:szCs w:val="20"/>
    </w:rPr>
  </w:style>
  <w:style w:type="paragraph" w:customStyle="1" w:styleId="Artigo1">
    <w:name w:val="Artigo1"/>
    <w:basedOn w:val="Normal"/>
    <w:rsid w:val="001E0539"/>
    <w:pPr>
      <w:autoSpaceDE w:val="0"/>
      <w:spacing w:before="85" w:after="85"/>
      <w:jc w:val="both"/>
    </w:pPr>
    <w:rPr>
      <w:rFonts w:ascii="Arial" w:hAnsi="Arial" w:cs="Arial"/>
      <w:sz w:val="20"/>
      <w:szCs w:val="20"/>
    </w:rPr>
  </w:style>
  <w:style w:type="paragraph" w:customStyle="1" w:styleId="Edital">
    <w:name w:val="Edital"/>
    <w:basedOn w:val="Normal"/>
    <w:rsid w:val="001E0539"/>
    <w:pPr>
      <w:spacing w:before="56" w:after="113"/>
      <w:jc w:val="both"/>
    </w:pPr>
    <w:rPr>
      <w:rFonts w:ascii="Century Gothic" w:hAnsi="Century Gothic"/>
      <w:color w:val="000000"/>
      <w:sz w:val="20"/>
      <w:szCs w:val="20"/>
    </w:rPr>
  </w:style>
  <w:style w:type="paragraph" w:customStyle="1" w:styleId="TextosemFormatao1">
    <w:name w:val="Texto sem Formatação1"/>
    <w:basedOn w:val="Normal"/>
    <w:rsid w:val="001E0539"/>
    <w:rPr>
      <w:rFonts w:ascii="Courier New" w:hAnsi="Courier New"/>
      <w:sz w:val="20"/>
      <w:szCs w:val="20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rsid w:val="001E053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rsid w:val="001E053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rsid w:val="001E0539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Cabealhodamensagem">
    <w:name w:val="Message Header"/>
    <w:basedOn w:val="Corpodetexto"/>
    <w:link w:val="CabealhodamensagemChar"/>
    <w:rsid w:val="001E0539"/>
    <w:pPr>
      <w:keepLines/>
      <w:widowControl/>
      <w:tabs>
        <w:tab w:val="left" w:pos="27814"/>
      </w:tabs>
      <w:autoSpaceDE/>
      <w:autoSpaceDN/>
      <w:spacing w:after="120" w:line="240" w:lineRule="atLeast"/>
      <w:ind w:left="1080" w:hanging="1080"/>
    </w:pPr>
    <w:rPr>
      <w:rFonts w:ascii="Garamond" w:eastAsia="Times New Roman" w:hAnsi="Garamond" w:cs="Times New Roman"/>
      <w:caps/>
      <w:sz w:val="18"/>
      <w:szCs w:val="20"/>
      <w:lang w:bidi="ar-SA"/>
    </w:rPr>
  </w:style>
  <w:style w:type="character" w:customStyle="1" w:styleId="CabealhodamensagemChar">
    <w:name w:val="Cabeçalho da mensagem Char"/>
    <w:basedOn w:val="Fontepargpadro"/>
    <w:link w:val="Cabealhodamensagem"/>
    <w:rsid w:val="001E0539"/>
    <w:rPr>
      <w:rFonts w:ascii="Garamond" w:eastAsia="Times New Roman" w:hAnsi="Garamond" w:cs="Times New Roman"/>
      <w:caps/>
      <w:sz w:val="18"/>
      <w:szCs w:val="20"/>
      <w:lang w:eastAsia="pt-BR"/>
    </w:rPr>
  </w:style>
  <w:style w:type="paragraph" w:customStyle="1" w:styleId="Ttulododocumento">
    <w:name w:val="Título do documento"/>
    <w:next w:val="Cabedamensagemantes"/>
    <w:rsid w:val="001E0539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pt-BR"/>
    </w:rPr>
  </w:style>
  <w:style w:type="paragraph" w:customStyle="1" w:styleId="Cabedamensagemantes">
    <w:name w:val="Cabeç. da mensagem antes"/>
    <w:basedOn w:val="Cabealhodamensagem"/>
    <w:next w:val="Cabealhodamensagem"/>
    <w:rsid w:val="001E0539"/>
    <w:pPr>
      <w:tabs>
        <w:tab w:val="clear" w:pos="27814"/>
        <w:tab w:val="left" w:pos="1080"/>
      </w:tabs>
      <w:spacing w:before="360"/>
    </w:pPr>
  </w:style>
  <w:style w:type="character" w:customStyle="1" w:styleId="Ttulodecabedamensagem">
    <w:name w:val="Título de cabeç. da mensagem"/>
    <w:rsid w:val="001E0539"/>
    <w:rPr>
      <w:b/>
      <w:sz w:val="18"/>
    </w:rPr>
  </w:style>
  <w:style w:type="paragraph" w:customStyle="1" w:styleId="Normal1">
    <w:name w:val="Normal1"/>
    <w:rsid w:val="001E053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character" w:customStyle="1" w:styleId="WW8Num3z0">
    <w:name w:val="WW8Num3z0"/>
    <w:rsid w:val="001E0539"/>
    <w:rPr>
      <w:rFonts w:hint="default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1200F5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1200F5"/>
    <w:rPr>
      <w:rFonts w:ascii="Tahoma" w:hAnsi="Tahoma" w:cs="Tahoma"/>
      <w:sz w:val="16"/>
      <w:szCs w:val="16"/>
    </w:rPr>
  </w:style>
  <w:style w:type="paragraph" w:customStyle="1" w:styleId="Estilo">
    <w:name w:val="Estilo"/>
    <w:rsid w:val="008D1B1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4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752D-F81A-446B-867E-E399F5683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CMPA</dc:creator>
  <cp:lastModifiedBy>CMPA</cp:lastModifiedBy>
  <cp:revision>2</cp:revision>
  <cp:lastPrinted>2023-01-26T12:48:00Z</cp:lastPrinted>
  <dcterms:created xsi:type="dcterms:W3CDTF">2023-02-08T12:47:00Z</dcterms:created>
  <dcterms:modified xsi:type="dcterms:W3CDTF">2023-02-08T12:47:00Z</dcterms:modified>
</cp:coreProperties>
</file>