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3C" w:rsidRPr="00380603" w:rsidRDefault="0056493C" w:rsidP="00380603">
      <w:pPr>
        <w:spacing w:before="201" w:line="368" w:lineRule="exact"/>
        <w:ind w:right="16"/>
        <w:rPr>
          <w:rFonts w:ascii="Courier New" w:hAnsi="Courier New" w:cs="Courier New"/>
          <w:b/>
          <w:sz w:val="20"/>
        </w:rPr>
      </w:pPr>
    </w:p>
    <w:p w:rsidR="0056493C" w:rsidRDefault="0056493C" w:rsidP="00380603">
      <w:pPr>
        <w:pStyle w:val="PargrafodaLista"/>
        <w:spacing w:before="201" w:line="368" w:lineRule="exact"/>
        <w:ind w:right="16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TERMO DE REFERÊNCIA</w:t>
      </w:r>
    </w:p>
    <w:p w:rsidR="0056493C" w:rsidRDefault="0056493C" w:rsidP="00380603">
      <w:pPr>
        <w:pStyle w:val="PargrafodaLista"/>
        <w:spacing w:line="368" w:lineRule="exact"/>
        <w:ind w:left="360" w:right="1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PARA CONTRATAÇÃO DIRETA</w:t>
      </w:r>
    </w:p>
    <w:p w:rsidR="0056493C" w:rsidRPr="003B7860" w:rsidRDefault="0056493C" w:rsidP="00380603">
      <w:pPr>
        <w:spacing w:line="368" w:lineRule="exact"/>
        <w:ind w:right="10"/>
        <w:jc w:val="center"/>
        <w:rPr>
          <w:rFonts w:ascii="Courier New" w:hAnsi="Courier New" w:cs="Courier New"/>
          <w:b/>
          <w:sz w:val="20"/>
        </w:rPr>
      </w:pP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DEFINIÇÃO DO OBJETO (art. 6, XXIII, a, da Lei 14.133/2021)</w:t>
      </w:r>
    </w:p>
    <w:p w:rsidR="0056493C" w:rsidRDefault="00D45463" w:rsidP="003B7860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Prestação de serviços técnicos e manutenção preventiva, corretiva, suporte em rede de computadores e consultoria dos equipamentos. Suporte ao usuário Windows por período de 12 meses. </w:t>
      </w:r>
    </w:p>
    <w:p w:rsidR="0056493C" w:rsidRDefault="00D45463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Especificação do serviço</w:t>
      </w:r>
      <w:r w:rsidR="0056493C">
        <w:rPr>
          <w:rFonts w:ascii="Courier New" w:eastAsia="Calibri" w:hAnsi="Courier New" w:cs="Courier New"/>
          <w:sz w:val="20"/>
        </w:rPr>
        <w:t>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3"/>
        <w:gridCol w:w="1421"/>
        <w:gridCol w:w="1559"/>
        <w:gridCol w:w="1559"/>
      </w:tblGrid>
      <w:tr w:rsidR="00AF75EE" w:rsidTr="00AF75E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EE" w:rsidRDefault="00AF75EE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ITEM</w:t>
            </w:r>
          </w:p>
          <w:p w:rsidR="00AF75EE" w:rsidRDefault="00AF75EE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5EE" w:rsidRDefault="00AF75EE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DESCRIÇÃO/</w:t>
            </w:r>
          </w:p>
          <w:p w:rsidR="00AF75EE" w:rsidRDefault="00AF75EE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ESPECIFICAÇÃO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5EE" w:rsidRDefault="00AF75EE" w:rsidP="001055F7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5EE" w:rsidRDefault="00AF75EE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EE" w:rsidRDefault="00AF75EE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Valor de Referência Mensal</w:t>
            </w:r>
          </w:p>
        </w:tc>
      </w:tr>
      <w:tr w:rsidR="00AF75EE" w:rsidTr="00AF75EE">
        <w:trPr>
          <w:trHeight w:val="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5EE" w:rsidRDefault="00AF75EE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EE" w:rsidRPr="00077A15" w:rsidRDefault="00AF75EE" w:rsidP="00F338EB">
            <w:pPr>
              <w:suppressAutoHyphens w:val="0"/>
              <w:spacing w:line="360" w:lineRule="auto"/>
              <w:ind w:left="72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Prestação de serviços de Tecnologia da Informação, manutenção de computadores, redes e impressoras.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EE" w:rsidRDefault="00AF75EE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Mensal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EE" w:rsidRDefault="00AF75EE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12 meses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5EE" w:rsidRDefault="00AF75EE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R$ 639,96</w:t>
            </w:r>
          </w:p>
        </w:tc>
      </w:tr>
    </w:tbl>
    <w:p w:rsidR="0056493C" w:rsidRP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 xml:space="preserve">PRAZO DE VIGÊNCIA DO CONTRATO/PRORROGAÇÃO/REAJUSTE (art. 6, XXIII, a, da Lei 14.133/2021) </w:t>
      </w:r>
    </w:p>
    <w:p w:rsidR="003B7860" w:rsidRPr="003B7860" w:rsidRDefault="003B7860" w:rsidP="003B7860">
      <w:pPr>
        <w:pStyle w:val="PargrafodaLista"/>
        <w:suppressAutoHyphens w:val="0"/>
        <w:spacing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Vigência Contratual (arts. 105 a 114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</w:t>
      </w:r>
      <w:r w:rsidR="00927E9D">
        <w:rPr>
          <w:rFonts w:ascii="Courier New" w:eastAsia="Calibri" w:hAnsi="Courier New" w:cs="Courier New"/>
          <w:color w:val="000000"/>
          <w:sz w:val="20"/>
        </w:rPr>
        <w:t>–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927E9D">
        <w:rPr>
          <w:rFonts w:ascii="Courier New" w:eastAsia="Calibri" w:hAnsi="Courier New" w:cs="Courier New"/>
          <w:color w:val="000000"/>
          <w:sz w:val="20"/>
        </w:rPr>
        <w:t>12 meses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.</w:t>
      </w:r>
    </w:p>
    <w:p w:rsidR="003B7860" w:rsidRPr="003B7860" w:rsidRDefault="003B7860" w:rsidP="003B7860">
      <w:pPr>
        <w:pStyle w:val="PargrafodaLista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Prorrogação do Contrato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- </w:t>
      </w:r>
      <w:r w:rsidR="00927E9D">
        <w:rPr>
          <w:rFonts w:ascii="Courier New" w:eastAsia="Calibri" w:hAnsi="Courier New" w:cs="Courier New"/>
          <w:color w:val="000000"/>
          <w:sz w:val="20"/>
        </w:rPr>
        <w:t>Não há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Default="0056493C" w:rsidP="0056493C">
      <w:pPr>
        <w:pStyle w:val="PargrafodaLista"/>
        <w:ind w:left="574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Previsão de Reajuste (art. 92, § 3º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</w:t>
      </w:r>
      <w:r w:rsidR="00927E9D">
        <w:rPr>
          <w:rFonts w:ascii="Courier New" w:eastAsia="Calibri" w:hAnsi="Courier New" w:cs="Courier New"/>
          <w:color w:val="000000"/>
          <w:sz w:val="20"/>
        </w:rPr>
        <w:t>–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927E9D">
        <w:rPr>
          <w:rFonts w:ascii="Courier New" w:eastAsia="Calibri" w:hAnsi="Courier New" w:cs="Courier New"/>
          <w:color w:val="000000"/>
          <w:sz w:val="20"/>
        </w:rPr>
        <w:t>O contrato poderá ser reajustado de acordo com o índice IPCA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JUSTIFICATIVA E OBJETIVO DA CONTRATAÇÃO</w:t>
      </w:r>
    </w:p>
    <w:p w:rsidR="002F5DE5" w:rsidRPr="002F5DE5" w:rsidRDefault="006A4E31" w:rsidP="002F5DE5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6A4E31">
        <w:rPr>
          <w:rFonts w:ascii="Courier New" w:eastAsia="Calibri" w:hAnsi="Courier New" w:cs="Courier New"/>
          <w:sz w:val="20"/>
        </w:rPr>
        <w:t>A inexistência de profissionais no quadro de servidores desta Câmara, em número</w:t>
      </w:r>
      <w:r>
        <w:rPr>
          <w:rFonts w:ascii="Courier New" w:eastAsia="Calibri" w:hAnsi="Courier New" w:cs="Courier New"/>
          <w:sz w:val="20"/>
        </w:rPr>
        <w:t xml:space="preserve"> </w:t>
      </w:r>
      <w:r w:rsidRPr="006A4E31">
        <w:rPr>
          <w:rFonts w:ascii="Courier New" w:eastAsia="Calibri" w:hAnsi="Courier New" w:cs="Courier New"/>
          <w:sz w:val="20"/>
        </w:rPr>
        <w:t>su</w:t>
      </w:r>
      <w:r>
        <w:rPr>
          <w:rFonts w:ascii="Courier New" w:eastAsia="Calibri" w:hAnsi="Courier New" w:cs="Courier New"/>
          <w:sz w:val="20"/>
        </w:rPr>
        <w:t xml:space="preserve">ficiente, com perfis voltados a </w:t>
      </w:r>
      <w:r w:rsidRPr="006A4E31">
        <w:rPr>
          <w:rFonts w:ascii="Courier New" w:eastAsia="Calibri" w:hAnsi="Courier New" w:cs="Courier New"/>
          <w:sz w:val="20"/>
        </w:rPr>
        <w:t>serviços de assistência técnica para manutenção preventiva e</w:t>
      </w:r>
      <w:r>
        <w:rPr>
          <w:rFonts w:ascii="Courier New" w:eastAsia="Calibri" w:hAnsi="Courier New" w:cs="Courier New"/>
          <w:sz w:val="20"/>
        </w:rPr>
        <w:t xml:space="preserve"> </w:t>
      </w:r>
      <w:r w:rsidRPr="006A4E31">
        <w:rPr>
          <w:rFonts w:ascii="Courier New" w:eastAsia="Calibri" w:hAnsi="Courier New" w:cs="Courier New"/>
          <w:sz w:val="20"/>
        </w:rPr>
        <w:t xml:space="preserve">corretiva com reposição de peças </w:t>
      </w:r>
      <w:r w:rsidR="002F5DE5">
        <w:rPr>
          <w:rFonts w:ascii="Courier New" w:eastAsia="Calibri" w:hAnsi="Courier New" w:cs="Courier New"/>
          <w:sz w:val="20"/>
        </w:rPr>
        <w:t xml:space="preserve">em equipamentos de informática, </w:t>
      </w:r>
      <w:r w:rsidRPr="006A4E31">
        <w:rPr>
          <w:rFonts w:ascii="Courier New" w:eastAsia="Calibri" w:hAnsi="Courier New" w:cs="Courier New"/>
          <w:sz w:val="20"/>
        </w:rPr>
        <w:t>microcomputadores</w:t>
      </w:r>
      <w:r>
        <w:rPr>
          <w:rFonts w:ascii="Courier New" w:eastAsia="Calibri" w:hAnsi="Courier New" w:cs="Courier New"/>
          <w:sz w:val="20"/>
        </w:rPr>
        <w:t>, i</w:t>
      </w:r>
      <w:r w:rsidRPr="006A4E31">
        <w:rPr>
          <w:rFonts w:ascii="Courier New" w:eastAsia="Calibri" w:hAnsi="Courier New" w:cs="Courier New"/>
          <w:sz w:val="20"/>
        </w:rPr>
        <w:t>mpressoras e na rede de computadores</w:t>
      </w:r>
      <w:r>
        <w:rPr>
          <w:rFonts w:ascii="Courier New" w:eastAsia="Calibri" w:hAnsi="Courier New" w:cs="Courier New"/>
          <w:sz w:val="20"/>
        </w:rPr>
        <w:t xml:space="preserve"> </w:t>
      </w:r>
      <w:r w:rsidRPr="006A4E31">
        <w:rPr>
          <w:rFonts w:ascii="Courier New" w:eastAsia="Calibri" w:hAnsi="Courier New" w:cs="Courier New"/>
          <w:sz w:val="20"/>
        </w:rPr>
        <w:t>pertencentes ao acervo patrimonial de hardware, incluindo a instalação e configuração de</w:t>
      </w:r>
      <w:r>
        <w:rPr>
          <w:rFonts w:ascii="Courier New" w:eastAsia="Calibri" w:hAnsi="Courier New" w:cs="Courier New"/>
          <w:sz w:val="20"/>
        </w:rPr>
        <w:t xml:space="preserve"> </w:t>
      </w:r>
      <w:r w:rsidRPr="006A4E31">
        <w:rPr>
          <w:rFonts w:ascii="Courier New" w:eastAsia="Calibri" w:hAnsi="Courier New" w:cs="Courier New"/>
          <w:sz w:val="20"/>
        </w:rPr>
        <w:t xml:space="preserve">softwares, capacitados para atender as necessidades da </w:t>
      </w:r>
      <w:r w:rsidR="002F5DE5">
        <w:rPr>
          <w:rFonts w:ascii="Courier New" w:eastAsia="Calibri" w:hAnsi="Courier New" w:cs="Courier New"/>
          <w:sz w:val="20"/>
        </w:rPr>
        <w:t>Câmara Municipal de Paty do Alferes.</w:t>
      </w:r>
    </w:p>
    <w:p w:rsidR="006A4E31" w:rsidRPr="002F5DE5" w:rsidRDefault="006A4E31" w:rsidP="002F5DE5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6A4E31">
        <w:rPr>
          <w:rFonts w:ascii="Courier New" w:eastAsia="Calibri" w:hAnsi="Courier New" w:cs="Courier New"/>
          <w:sz w:val="20"/>
        </w:rPr>
        <w:t>Este termo de referência visa a contratação de uma empresa especializada na</w:t>
      </w:r>
      <w:r w:rsidR="002F5DE5">
        <w:rPr>
          <w:rFonts w:ascii="Courier New" w:eastAsia="Calibri" w:hAnsi="Courier New" w:cs="Courier New"/>
          <w:sz w:val="20"/>
        </w:rPr>
        <w:t xml:space="preserve"> </w:t>
      </w:r>
      <w:r w:rsidRPr="002F5DE5">
        <w:rPr>
          <w:rFonts w:ascii="Courier New" w:eastAsia="Calibri" w:hAnsi="Courier New" w:cs="Courier New"/>
          <w:sz w:val="20"/>
        </w:rPr>
        <w:t>prestação de serviços de assistência técnica de manutenção corretiva e preventiva com reposição</w:t>
      </w:r>
      <w:r w:rsidR="002F5DE5">
        <w:rPr>
          <w:rFonts w:ascii="Courier New" w:eastAsia="Calibri" w:hAnsi="Courier New" w:cs="Courier New"/>
          <w:sz w:val="20"/>
        </w:rPr>
        <w:t xml:space="preserve"> </w:t>
      </w:r>
      <w:r w:rsidRPr="002F5DE5">
        <w:rPr>
          <w:rFonts w:ascii="Courier New" w:eastAsia="Calibri" w:hAnsi="Courier New" w:cs="Courier New"/>
          <w:sz w:val="20"/>
        </w:rPr>
        <w:t>de peças dos microcomputadores, impressoras e na rede de computadores e equipamentos co</w:t>
      </w:r>
      <w:r w:rsidR="002F5DE5">
        <w:rPr>
          <w:rFonts w:ascii="Courier New" w:eastAsia="Calibri" w:hAnsi="Courier New" w:cs="Courier New"/>
          <w:sz w:val="20"/>
        </w:rPr>
        <w:t>rrelato</w:t>
      </w:r>
      <w:r w:rsidRPr="002F5DE5">
        <w:rPr>
          <w:rFonts w:ascii="Courier New" w:eastAsia="Calibri" w:hAnsi="Courier New" w:cs="Courier New"/>
          <w:sz w:val="20"/>
        </w:rPr>
        <w:t>s, pertencentes</w:t>
      </w:r>
      <w:r w:rsidR="002F5DE5">
        <w:rPr>
          <w:rFonts w:ascii="Courier New" w:eastAsia="Calibri" w:hAnsi="Courier New" w:cs="Courier New"/>
          <w:sz w:val="20"/>
        </w:rPr>
        <w:t xml:space="preserve"> à</w:t>
      </w:r>
      <w:r w:rsidRPr="002F5DE5">
        <w:rPr>
          <w:rFonts w:ascii="Courier New" w:eastAsia="Calibri" w:hAnsi="Courier New" w:cs="Courier New"/>
          <w:sz w:val="20"/>
        </w:rPr>
        <w:t xml:space="preserve"> Câmara, cujo objetivo</w:t>
      </w:r>
      <w:r w:rsidR="002F5DE5">
        <w:rPr>
          <w:rFonts w:ascii="Courier New" w:eastAsia="Calibri" w:hAnsi="Courier New" w:cs="Courier New"/>
          <w:sz w:val="20"/>
        </w:rPr>
        <w:t xml:space="preserve"> </w:t>
      </w:r>
      <w:r w:rsidRPr="002F5DE5">
        <w:rPr>
          <w:rFonts w:ascii="Courier New" w:eastAsia="Calibri" w:hAnsi="Courier New" w:cs="Courier New"/>
          <w:sz w:val="20"/>
        </w:rPr>
        <w:t>é melhorar a qualidade dos serviços prestados, mediante o pronto atendimento às demandas</w:t>
      </w:r>
      <w:r w:rsidR="002F5DE5">
        <w:rPr>
          <w:rFonts w:ascii="Courier New" w:eastAsia="Calibri" w:hAnsi="Courier New" w:cs="Courier New"/>
          <w:sz w:val="20"/>
        </w:rPr>
        <w:t xml:space="preserve">, </w:t>
      </w:r>
      <w:r w:rsidRPr="002F5DE5">
        <w:rPr>
          <w:rFonts w:ascii="Courier New" w:eastAsia="Calibri" w:hAnsi="Courier New" w:cs="Courier New"/>
          <w:sz w:val="20"/>
        </w:rPr>
        <w:t>especi</w:t>
      </w:r>
      <w:r w:rsidR="002F5DE5">
        <w:rPr>
          <w:rFonts w:ascii="Courier New" w:eastAsia="Calibri" w:hAnsi="Courier New" w:cs="Courier New"/>
          <w:sz w:val="20"/>
        </w:rPr>
        <w:t xml:space="preserve">ficamente os microcomputadores e </w:t>
      </w:r>
      <w:r w:rsidRPr="002F5DE5">
        <w:rPr>
          <w:rFonts w:ascii="Courier New" w:eastAsia="Calibri" w:hAnsi="Courier New" w:cs="Courier New"/>
          <w:sz w:val="20"/>
        </w:rPr>
        <w:t>impressoras de forma a apoiar, tempestivamente, os</w:t>
      </w:r>
      <w:r w:rsidR="002F5DE5">
        <w:rPr>
          <w:rFonts w:ascii="Courier New" w:eastAsia="Calibri" w:hAnsi="Courier New" w:cs="Courier New"/>
          <w:sz w:val="20"/>
        </w:rPr>
        <w:t xml:space="preserve"> </w:t>
      </w:r>
      <w:r w:rsidRPr="002F5DE5">
        <w:rPr>
          <w:rFonts w:ascii="Courier New" w:eastAsia="Calibri" w:hAnsi="Courier New" w:cs="Courier New"/>
          <w:sz w:val="20"/>
        </w:rPr>
        <w:t>processos de trabalhos e atividades finalísticas.</w:t>
      </w:r>
    </w:p>
    <w:p w:rsidR="006A4E31" w:rsidRPr="000320CD" w:rsidRDefault="006A4E31" w:rsidP="002F5DE5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6A4E31">
        <w:rPr>
          <w:rFonts w:ascii="Courier New" w:eastAsia="Calibri" w:hAnsi="Courier New" w:cs="Courier New"/>
          <w:sz w:val="20"/>
        </w:rPr>
        <w:t>Assim, a prestação de serviços aqui referenciada será muito mais</w:t>
      </w:r>
      <w:r w:rsidR="002F5DE5">
        <w:rPr>
          <w:rFonts w:ascii="Courier New" w:eastAsia="Calibri" w:hAnsi="Courier New" w:cs="Courier New"/>
          <w:sz w:val="20"/>
        </w:rPr>
        <w:t xml:space="preserve"> </w:t>
      </w:r>
      <w:r w:rsidRPr="002F5DE5">
        <w:rPr>
          <w:rFonts w:ascii="Courier New" w:eastAsia="Calibri" w:hAnsi="Courier New" w:cs="Courier New"/>
          <w:sz w:val="20"/>
        </w:rPr>
        <w:t>rápida e de qualidade, uma vez que haverá uma empresa especializada realizando os serviços com</w:t>
      </w:r>
      <w:r w:rsidR="002F5DE5">
        <w:rPr>
          <w:rFonts w:ascii="Courier New" w:eastAsia="Calibri" w:hAnsi="Courier New" w:cs="Courier New"/>
          <w:sz w:val="20"/>
        </w:rPr>
        <w:t xml:space="preserve"> </w:t>
      </w:r>
      <w:r w:rsidRPr="002F5DE5">
        <w:rPr>
          <w:rFonts w:ascii="Courier New" w:eastAsia="Calibri" w:hAnsi="Courier New" w:cs="Courier New"/>
          <w:sz w:val="20"/>
        </w:rPr>
        <w:t>eficácia e eficiência. Desta for</w:t>
      </w:r>
      <w:r w:rsidR="002F5DE5">
        <w:rPr>
          <w:rFonts w:ascii="Courier New" w:eastAsia="Calibri" w:hAnsi="Courier New" w:cs="Courier New"/>
          <w:sz w:val="20"/>
        </w:rPr>
        <w:t>ma, da Câmara Municipal, estará apta</w:t>
      </w:r>
      <w:r w:rsidRPr="002F5DE5">
        <w:rPr>
          <w:rFonts w:ascii="Courier New" w:eastAsia="Calibri" w:hAnsi="Courier New" w:cs="Courier New"/>
          <w:sz w:val="20"/>
        </w:rPr>
        <w:t xml:space="preserve"> a</w:t>
      </w:r>
      <w:r w:rsidR="002F5DE5">
        <w:rPr>
          <w:rFonts w:ascii="Courier New" w:eastAsia="Calibri" w:hAnsi="Courier New" w:cs="Courier New"/>
          <w:sz w:val="20"/>
        </w:rPr>
        <w:t xml:space="preserve"> cumprir os desafios internos e externos. </w:t>
      </w:r>
      <w:r w:rsidRPr="002F5DE5">
        <w:rPr>
          <w:rFonts w:ascii="Courier New" w:eastAsia="Calibri" w:hAnsi="Courier New" w:cs="Courier New"/>
          <w:sz w:val="20"/>
        </w:rPr>
        <w:t xml:space="preserve"> </w:t>
      </w:r>
    </w:p>
    <w:p w:rsidR="0056493C" w:rsidRPr="005C6AA6" w:rsidRDefault="0056493C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 w:rsidRPr="00085F00">
        <w:rPr>
          <w:rFonts w:ascii="Courier New" w:eastAsia="Calibri" w:hAnsi="Courier New" w:cs="Courier New"/>
          <w:color w:val="000000"/>
          <w:sz w:val="20"/>
        </w:rPr>
        <w:t>Metodologia do quantitativo</w:t>
      </w:r>
      <w:r w:rsidR="005C6AA6" w:rsidRPr="00085F00">
        <w:rPr>
          <w:rFonts w:ascii="Courier New" w:eastAsia="Calibri" w:hAnsi="Courier New" w:cs="Courier New"/>
          <w:sz w:val="20"/>
        </w:rPr>
        <w:t xml:space="preserve"> </w:t>
      </w:r>
      <w:r w:rsidR="000A055E" w:rsidRPr="00085F00">
        <w:rPr>
          <w:rFonts w:ascii="Courier New" w:eastAsia="Calibri" w:hAnsi="Courier New" w:cs="Courier New"/>
          <w:sz w:val="20"/>
        </w:rPr>
        <w:t>–</w:t>
      </w:r>
      <w:r w:rsidR="00085F00">
        <w:rPr>
          <w:rFonts w:ascii="Courier New" w:eastAsia="Calibri" w:hAnsi="Courier New" w:cs="Courier New"/>
          <w:sz w:val="20"/>
        </w:rPr>
        <w:t xml:space="preserve"> Atendimento de todos os equipamentos da CMPA. </w:t>
      </w:r>
      <w:r w:rsidR="005C6AA6" w:rsidRPr="00085F00">
        <w:rPr>
          <w:rFonts w:ascii="Courier New" w:eastAsia="Calibri" w:hAnsi="Courier New" w:cs="Courier New"/>
          <w:sz w:val="20"/>
        </w:rPr>
        <w:t xml:space="preserve"> </w:t>
      </w:r>
      <w:r w:rsidR="00576F39" w:rsidRPr="005C6AA6">
        <w:rPr>
          <w:rFonts w:ascii="Courier New" w:eastAsia="Calibri" w:hAnsi="Courier New" w:cs="Courier New"/>
          <w:sz w:val="20"/>
        </w:rPr>
        <w:t xml:space="preserve"> </w:t>
      </w:r>
      <w:r w:rsidRPr="005C6AA6">
        <w:rPr>
          <w:rFonts w:ascii="Courier New" w:eastAsia="Calibri" w:hAnsi="Courier New" w:cs="Courier New"/>
          <w:sz w:val="20"/>
        </w:rPr>
        <w:t xml:space="preserve"> </w:t>
      </w:r>
    </w:p>
    <w:p w:rsidR="0056493C" w:rsidRPr="005C6AA6" w:rsidRDefault="0056493C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Justificativa do Quantitativo solicitado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0A055E">
        <w:rPr>
          <w:rFonts w:ascii="Courier New" w:eastAsia="Calibri" w:hAnsi="Courier New" w:cs="Courier New"/>
          <w:color w:val="000000"/>
          <w:sz w:val="20"/>
        </w:rPr>
        <w:t>–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0A055E">
        <w:rPr>
          <w:rFonts w:ascii="Courier New" w:eastAsia="Calibri" w:hAnsi="Courier New" w:cs="Courier New"/>
          <w:color w:val="000000"/>
          <w:sz w:val="20"/>
        </w:rPr>
        <w:t>Não há que se falar em quantitativo, dado que se trata de contratação de serviço para cuidar dos equipamentos</w:t>
      </w:r>
      <w:r w:rsidR="00085F00">
        <w:rPr>
          <w:rFonts w:ascii="Courier New" w:eastAsia="Calibri" w:hAnsi="Courier New" w:cs="Courier New"/>
          <w:color w:val="000000"/>
          <w:sz w:val="20"/>
        </w:rPr>
        <w:t xml:space="preserve"> de forma preventiva, corretiva, suporte e consultoria</w:t>
      </w:r>
      <w:r w:rsidR="000A055E">
        <w:rPr>
          <w:rFonts w:ascii="Courier New" w:eastAsia="Calibri" w:hAnsi="Courier New" w:cs="Courier New"/>
          <w:color w:val="000000"/>
          <w:sz w:val="20"/>
        </w:rPr>
        <w:t xml:space="preserve"> da CMPA.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FUNDAMENTAÇÃO DA CONTRATAÇÃO (art. 6, XXIII, b, da Lei 14.133/2021)</w:t>
      </w:r>
    </w:p>
    <w:p w:rsidR="00FF726F" w:rsidRPr="001D11FD" w:rsidRDefault="00FF726F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 w:rsidRPr="00380603">
        <w:rPr>
          <w:rFonts w:ascii="Courier New" w:eastAsia="Calibri" w:hAnsi="Courier New" w:cs="Courier New"/>
          <w:sz w:val="20"/>
        </w:rPr>
        <w:t xml:space="preserve">O </w:t>
      </w:r>
      <w:r w:rsidRPr="00380603">
        <w:rPr>
          <w:rFonts w:ascii="Courier New" w:eastAsia="Calibri" w:hAnsi="Courier New" w:cs="Courier New"/>
          <w:color w:val="000000"/>
          <w:sz w:val="20"/>
        </w:rPr>
        <w:t>Estudo Técnico Preliminar (ETP)</w:t>
      </w:r>
      <w:r w:rsidR="00AB59E6" w:rsidRPr="00380603">
        <w:rPr>
          <w:rFonts w:ascii="Courier New" w:eastAsia="Calibri" w:hAnsi="Courier New" w:cs="Courier New"/>
          <w:sz w:val="20"/>
        </w:rPr>
        <w:t xml:space="preserve"> poderá ser dispensado nos termos do Art. 72, I, e 75, II da lei 14.133/2021 e</w:t>
      </w:r>
      <w:r w:rsidR="00E264D5">
        <w:rPr>
          <w:rFonts w:ascii="Courier New" w:eastAsia="Calibri" w:hAnsi="Courier New" w:cs="Courier New"/>
          <w:sz w:val="20"/>
        </w:rPr>
        <w:t xml:space="preserve"> do Decreto Legislativo da CMPA 746/2022</w:t>
      </w:r>
      <w:r w:rsidR="005C6AA6">
        <w:rPr>
          <w:rFonts w:ascii="Courier New" w:eastAsia="Calibri" w:hAnsi="Courier New" w:cs="Courier New"/>
          <w:sz w:val="20"/>
        </w:rPr>
        <w:t xml:space="preserve">. </w:t>
      </w:r>
      <w:r w:rsidR="00AB59E6" w:rsidRPr="005C6AA6">
        <w:rPr>
          <w:rFonts w:ascii="Courier New" w:eastAsia="Calibri" w:hAnsi="Courier New" w:cs="Courier New"/>
          <w:sz w:val="20"/>
        </w:rPr>
        <w:t>Primando-se pela celeridade processual e a economicidade, dispensou-se o ETP.</w:t>
      </w:r>
    </w:p>
    <w:p w:rsidR="001D11FD" w:rsidRPr="005C6AA6" w:rsidRDefault="001D11FD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A manutenção e o funcionamento dos equipamentos de Tecnologia da Informação e Comunicação (TIC) da CMPA ao longo do ano, sobretudo computadores, impressoras e redes. </w:t>
      </w:r>
      <w:r w:rsidRPr="000320CD">
        <w:rPr>
          <w:rFonts w:ascii="Courier New" w:eastAsia="Calibri" w:hAnsi="Courier New" w:cs="Courier New"/>
          <w:color w:val="000000"/>
          <w:sz w:val="20"/>
        </w:rPr>
        <w:t xml:space="preserve">A fim de </w:t>
      </w:r>
      <w:r>
        <w:rPr>
          <w:rFonts w:ascii="Courier New" w:eastAsia="Calibri" w:hAnsi="Courier New" w:cs="Courier New"/>
          <w:color w:val="000000"/>
          <w:sz w:val="20"/>
        </w:rPr>
        <w:t>que</w:t>
      </w:r>
      <w:r w:rsidRPr="000320CD">
        <w:rPr>
          <w:rFonts w:ascii="Courier New" w:eastAsia="Calibri" w:hAnsi="Courier New" w:cs="Courier New"/>
          <w:color w:val="000000"/>
          <w:sz w:val="20"/>
        </w:rPr>
        <w:t xml:space="preserve"> os servidores</w:t>
      </w:r>
      <w:r>
        <w:rPr>
          <w:rFonts w:ascii="Courier New" w:eastAsia="Calibri" w:hAnsi="Courier New" w:cs="Courier New"/>
          <w:color w:val="000000"/>
          <w:sz w:val="20"/>
        </w:rPr>
        <w:t xml:space="preserve"> tenham equipamentos em boas condições</w:t>
      </w:r>
      <w:r w:rsidRPr="000320CD">
        <w:rPr>
          <w:rFonts w:ascii="Courier New" w:eastAsia="Calibri" w:hAnsi="Courier New" w:cs="Courier New"/>
          <w:color w:val="000000"/>
          <w:sz w:val="20"/>
        </w:rPr>
        <w:t xml:space="preserve">, a Administração </w:t>
      </w:r>
      <w:r>
        <w:rPr>
          <w:rFonts w:ascii="Courier New" w:eastAsia="Calibri" w:hAnsi="Courier New" w:cs="Courier New"/>
          <w:color w:val="000000"/>
          <w:sz w:val="20"/>
        </w:rPr>
        <w:t>preza por ter o serviço de manutenção preventiva e continua.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DESCRIÇÃO DA SOLUÇÃO (art. 6, XXIII, c, da Lei 14.133/2021)</w:t>
      </w:r>
    </w:p>
    <w:p w:rsidR="0056493C" w:rsidRPr="00FD2386" w:rsidRDefault="005926E1" w:rsidP="002E3A20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FD2386">
        <w:rPr>
          <w:rFonts w:ascii="Courier New" w:eastAsia="Calibri" w:hAnsi="Courier New" w:cs="Courier New"/>
          <w:color w:val="000000"/>
          <w:sz w:val="20"/>
        </w:rPr>
        <w:t xml:space="preserve">A prestação do serviço será de acordo com a </w:t>
      </w:r>
      <w:r w:rsidR="00FD2386" w:rsidRPr="00FD2386">
        <w:rPr>
          <w:rFonts w:ascii="Courier New" w:eastAsia="Calibri" w:hAnsi="Courier New" w:cs="Courier New"/>
          <w:color w:val="000000"/>
          <w:sz w:val="20"/>
        </w:rPr>
        <w:t xml:space="preserve">necessidade da Câmara Municipal. Após a prestadora ter sido acionada por telefone, celular, e-mail, WhatsApp ou outro meio afim, ela deverá, dentro de três horas, comparecer à repartição a fim de prestar um auxílio ainda que prévio sobre algum equipamento. Sendo a manutenção mais complexa, terá até 10 dias para efetivá-la. Em todo caso, deve-se adotar a razoabilidade.  </w:t>
      </w:r>
    </w:p>
    <w:p w:rsidR="0056493C" w:rsidRPr="005C6AA6" w:rsidRDefault="0056493C" w:rsidP="00612682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e/ou assistência técnica (art. 40, § 1º, III)</w:t>
      </w:r>
      <w:r w:rsidR="005C6AA6">
        <w:rPr>
          <w:rFonts w:ascii="Courier New" w:eastAsia="Calibri" w:hAnsi="Courier New" w:cs="Courier New"/>
          <w:sz w:val="20"/>
        </w:rPr>
        <w:t>-</w:t>
      </w:r>
      <w:r w:rsidR="00935BBD">
        <w:rPr>
          <w:rFonts w:ascii="Courier New" w:eastAsia="Calibri" w:hAnsi="Courier New" w:cs="Courier New"/>
          <w:sz w:val="20"/>
        </w:rPr>
        <w:t xml:space="preserve"> A assistência técnica deverá ser executada pela prestadora do serviço, que a executará nas sedes da Diretoria Geral ou sede da Administração da CMPA. Não sendo possível a execução, por conta da necessidade de uso de equipamentos mais técnicos para efetivar reparos, a manutenção poderá ser feita na sede da prestadora do serviço.  </w:t>
      </w:r>
      <w:r w:rsidR="005C6AA6">
        <w:rPr>
          <w:rFonts w:ascii="Courier New" w:eastAsia="Calibri" w:hAnsi="Courier New" w:cs="Courier New"/>
          <w:sz w:val="20"/>
        </w:rPr>
        <w:t xml:space="preserve"> </w:t>
      </w:r>
    </w:p>
    <w:p w:rsidR="0056493C" w:rsidRDefault="0056493C" w:rsidP="00300587">
      <w:pPr>
        <w:pStyle w:val="PargrafodaLista"/>
        <w:ind w:left="574"/>
        <w:jc w:val="both"/>
        <w:rPr>
          <w:rFonts w:ascii="Courier New" w:eastAsia="Calibri" w:hAnsi="Courier New" w:cs="Courier New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de Execução do Contrato (modalidade prevista pelo § 1º, art. 96 da Lei n.º 14.133/21)</w:t>
      </w:r>
      <w:r w:rsidR="005C6AA6">
        <w:rPr>
          <w:rFonts w:ascii="Courier New" w:eastAsia="Calibri" w:hAnsi="Courier New" w:cs="Courier New"/>
          <w:sz w:val="20"/>
        </w:rPr>
        <w:t xml:space="preserve">- </w:t>
      </w:r>
      <w:r w:rsidR="00612682">
        <w:rPr>
          <w:rFonts w:ascii="Courier New" w:eastAsia="Calibri" w:hAnsi="Courier New" w:cs="Courier New"/>
          <w:sz w:val="20"/>
        </w:rPr>
        <w:t>Não utilizada</w:t>
      </w:r>
      <w:r w:rsidR="000727BE">
        <w:rPr>
          <w:rFonts w:ascii="Courier New" w:eastAsia="Calibri" w:hAnsi="Courier New" w:cs="Courier New"/>
          <w:sz w:val="20"/>
        </w:rPr>
        <w:t>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REQUISITOS DA CONTRATAÇÃO (art. 6, XXIII, d, da Lei 14.133/2021)</w:t>
      </w:r>
    </w:p>
    <w:p w:rsidR="0056493C" w:rsidRDefault="0056493C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Qualificação Técnica (conforme art. 67, Lei 14.133/2021)</w:t>
      </w:r>
    </w:p>
    <w:p w:rsidR="0056493C" w:rsidRPr="00EA0CAF" w:rsidRDefault="00EA0CAF" w:rsidP="00EA0CAF">
      <w:pPr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 no processo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EA0CAF" w:rsidRDefault="0056493C" w:rsidP="00EA0CAF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Apresentação de documentos juntamente à proposta de preços</w:t>
      </w:r>
    </w:p>
    <w:p w:rsidR="0056493C" w:rsidRPr="00EA0CAF" w:rsidRDefault="00EA0CAF" w:rsidP="00EA0CAF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 no processo </w:t>
      </w:r>
      <w:r w:rsidR="00612682">
        <w:rPr>
          <w:rFonts w:ascii="Courier New" w:eastAsia="Calibri" w:hAnsi="Courier New" w:cs="Courier New"/>
          <w:color w:val="000000"/>
          <w:sz w:val="20"/>
        </w:rPr>
        <w:t>048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/2022. 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Vistoria Prévia (observado os §§§ 2º, 3º e 4º do art. 63, Lei 14.133/2021)</w:t>
      </w:r>
    </w:p>
    <w:p w:rsidR="0056493C" w:rsidRDefault="00612682" w:rsidP="00380603">
      <w:pPr>
        <w:spacing w:before="120" w:after="120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utilizada</w:t>
      </w:r>
      <w:r w:rsidR="004F4B53" w:rsidRPr="00085F00">
        <w:rPr>
          <w:rFonts w:ascii="Courier New" w:eastAsia="Calibri" w:hAnsi="Courier New" w:cs="Courier New"/>
          <w:color w:val="000000"/>
          <w:sz w:val="20"/>
        </w:rPr>
        <w:t xml:space="preserve">, dado que se trata de </w:t>
      </w:r>
      <w:r w:rsidR="00AD006D" w:rsidRPr="00085F00">
        <w:rPr>
          <w:rFonts w:ascii="Courier New" w:eastAsia="Calibri" w:hAnsi="Courier New" w:cs="Courier New"/>
          <w:color w:val="000000"/>
          <w:sz w:val="20"/>
        </w:rPr>
        <w:t>local de fácil acesso</w:t>
      </w:r>
      <w:r w:rsidR="004F4B53" w:rsidRPr="00085F00">
        <w:rPr>
          <w:rFonts w:ascii="Courier New" w:eastAsia="Calibri" w:hAnsi="Courier New" w:cs="Courier New"/>
          <w:color w:val="000000"/>
          <w:sz w:val="20"/>
        </w:rPr>
        <w:t xml:space="preserve"> para prestação do serviço</w:t>
      </w:r>
      <w:r w:rsidR="00AD006D" w:rsidRPr="00085F00">
        <w:rPr>
          <w:rFonts w:ascii="Courier New" w:eastAsia="Calibri" w:hAnsi="Courier New" w:cs="Courier New"/>
          <w:color w:val="000000"/>
          <w:sz w:val="20"/>
        </w:rPr>
        <w:t>.</w:t>
      </w:r>
      <w:r w:rsidR="00AD006D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380603" w:rsidRDefault="0056493C" w:rsidP="00380603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apresentação de amostra e/ou demonstração dos (observado o § 3º do art. 17, Lei 14.133/2021)</w:t>
      </w:r>
    </w:p>
    <w:p w:rsidR="0056493C" w:rsidRPr="00380603" w:rsidRDefault="002325F1" w:rsidP="00380603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 w:rsidRPr="00380603">
        <w:rPr>
          <w:rFonts w:ascii="Courier New" w:eastAsia="Calibri" w:hAnsi="Courier New" w:cs="Courier New"/>
          <w:color w:val="000000"/>
          <w:sz w:val="20"/>
        </w:rPr>
        <w:t>Não se apli</w:t>
      </w:r>
      <w:r w:rsidR="00380603">
        <w:rPr>
          <w:rFonts w:ascii="Courier New" w:eastAsia="Calibri" w:hAnsi="Courier New" w:cs="Courier New"/>
          <w:color w:val="000000"/>
          <w:sz w:val="20"/>
        </w:rPr>
        <w:t>ca a esse processo de dispensa.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ENTREGA E CRITÉRIOS DE ACEITAÇÃO DO OBJETO (art. 40, § 1º, II da Lei 14.133/2021)</w:t>
      </w:r>
    </w:p>
    <w:p w:rsidR="0056493C" w:rsidRPr="005758D3" w:rsidRDefault="004C51FA" w:rsidP="00A04290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758D3">
        <w:rPr>
          <w:rFonts w:ascii="Courier New" w:eastAsia="Calibri" w:hAnsi="Courier New" w:cs="Courier New"/>
          <w:color w:val="000000"/>
          <w:sz w:val="20"/>
        </w:rPr>
        <w:t>O prazo de</w:t>
      </w:r>
      <w:r w:rsidR="004F4B53" w:rsidRPr="005758D3">
        <w:rPr>
          <w:rFonts w:ascii="Courier New" w:eastAsia="Calibri" w:hAnsi="Courier New" w:cs="Courier New"/>
          <w:color w:val="000000"/>
          <w:sz w:val="20"/>
        </w:rPr>
        <w:t xml:space="preserve"> prestação</w:t>
      </w:r>
      <w:r w:rsidR="009773F5">
        <w:rPr>
          <w:rFonts w:ascii="Courier New" w:eastAsia="Calibri" w:hAnsi="Courier New" w:cs="Courier New"/>
          <w:color w:val="000000"/>
          <w:sz w:val="20"/>
        </w:rPr>
        <w:t xml:space="preserve"> será em até </w:t>
      </w:r>
      <w:r w:rsidR="005758D3" w:rsidRPr="005758D3">
        <w:rPr>
          <w:rFonts w:ascii="Courier New" w:eastAsia="Calibri" w:hAnsi="Courier New" w:cs="Courier New"/>
          <w:color w:val="000000"/>
          <w:sz w:val="20"/>
        </w:rPr>
        <w:t>dez dias, devendo ser efetivada em menos dias, de acordo com a complexidade da prestação. Em todo caso, deve-se observar a razoabilidade.</w:t>
      </w:r>
      <w:r w:rsidRPr="005758D3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6493C" w:rsidRPr="005758D3">
        <w:rPr>
          <w:rFonts w:ascii="Courier New" w:eastAsia="Calibri" w:hAnsi="Courier New" w:cs="Courier New"/>
          <w:sz w:val="20"/>
        </w:rPr>
        <w:t>O objeto</w:t>
      </w:r>
      <w:r w:rsidR="00376985">
        <w:rPr>
          <w:rFonts w:ascii="Courier New" w:eastAsia="Calibri" w:hAnsi="Courier New" w:cs="Courier New"/>
          <w:sz w:val="20"/>
        </w:rPr>
        <w:t xml:space="preserve"> do contrato deverá ser prestado </w:t>
      </w:r>
      <w:r w:rsidR="0056493C" w:rsidRPr="005758D3">
        <w:rPr>
          <w:rFonts w:ascii="Courier New" w:eastAsia="Calibri" w:hAnsi="Courier New" w:cs="Courier New"/>
          <w:sz w:val="20"/>
        </w:rPr>
        <w:t xml:space="preserve">nas dependências da Administração da Câmara Municipal de Paty do Alferes, na Rua </w:t>
      </w:r>
      <w:r w:rsidR="00376985">
        <w:rPr>
          <w:rFonts w:ascii="Courier New" w:eastAsia="Calibri" w:hAnsi="Courier New" w:cs="Courier New"/>
          <w:sz w:val="20"/>
        </w:rPr>
        <w:t>Cel. Manoel Bernardes, nº 471 e 387,</w:t>
      </w:r>
      <w:r w:rsidRPr="005758D3">
        <w:rPr>
          <w:rFonts w:ascii="Courier New" w:eastAsia="Calibri" w:hAnsi="Courier New" w:cs="Courier New"/>
          <w:sz w:val="20"/>
        </w:rPr>
        <w:t xml:space="preserve"> </w:t>
      </w:r>
      <w:r w:rsidR="00376985">
        <w:rPr>
          <w:rFonts w:ascii="Courier New" w:eastAsia="Calibri" w:hAnsi="Courier New" w:cs="Courier New"/>
          <w:sz w:val="20"/>
        </w:rPr>
        <w:t>no horário de 12h as 18</w:t>
      </w:r>
      <w:r w:rsidR="0056493C" w:rsidRPr="005758D3">
        <w:rPr>
          <w:rFonts w:ascii="Courier New" w:eastAsia="Calibri" w:hAnsi="Courier New" w:cs="Courier New"/>
          <w:sz w:val="20"/>
        </w:rPr>
        <w:t>h.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</w:t>
      </w:r>
      <w:r w:rsidR="00542B0A">
        <w:rPr>
          <w:rFonts w:ascii="Courier New" w:eastAsia="Calibri" w:hAnsi="Courier New" w:cs="Courier New"/>
          <w:color w:val="000000"/>
          <w:sz w:val="20"/>
        </w:rPr>
        <w:t xml:space="preserve"> objeto do contrato será prestad</w:t>
      </w:r>
      <w:r>
        <w:rPr>
          <w:rFonts w:ascii="Courier New" w:eastAsia="Calibri" w:hAnsi="Courier New" w:cs="Courier New"/>
          <w:color w:val="000000"/>
          <w:sz w:val="20"/>
        </w:rPr>
        <w:t>o provisoriamente,</w:t>
      </w:r>
      <w:r w:rsidR="00542B0A">
        <w:rPr>
          <w:rFonts w:ascii="Courier New" w:eastAsia="Calibri" w:hAnsi="Courier New" w:cs="Courier New"/>
          <w:color w:val="000000"/>
          <w:sz w:val="20"/>
        </w:rPr>
        <w:t xml:space="preserve"> no prazo de até três horas, após a vinda do prestador à repartição, sendo acompanhado por servidor da CPMA</w:t>
      </w:r>
      <w:r w:rsidR="004C51FA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Default="0056493C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O </w:t>
      </w:r>
      <w:r w:rsidR="00542B0A">
        <w:rPr>
          <w:rFonts w:ascii="Courier New" w:eastAsia="Calibri" w:hAnsi="Courier New" w:cs="Courier New"/>
          <w:color w:val="000000"/>
          <w:sz w:val="20"/>
        </w:rPr>
        <w:t>objeto do contrato será cumprido</w:t>
      </w:r>
      <w:r>
        <w:rPr>
          <w:rFonts w:ascii="Courier New" w:eastAsia="Calibri" w:hAnsi="Courier New" w:cs="Courier New"/>
          <w:color w:val="000000"/>
          <w:sz w:val="20"/>
        </w:rPr>
        <w:t xml:space="preserve"> definitivamente,</w:t>
      </w:r>
      <w:r w:rsidR="00542B0A">
        <w:rPr>
          <w:rFonts w:ascii="Courier New" w:eastAsia="Calibri" w:hAnsi="Courier New" w:cs="Courier New"/>
          <w:color w:val="000000"/>
          <w:sz w:val="20"/>
        </w:rPr>
        <w:t xml:space="preserve"> após a conclusão do serviço, sendo acompanhado</w:t>
      </w:r>
      <w:r>
        <w:rPr>
          <w:rFonts w:ascii="Courier New" w:eastAsia="Calibri" w:hAnsi="Courier New" w:cs="Courier New"/>
          <w:color w:val="000000"/>
          <w:sz w:val="20"/>
        </w:rPr>
        <w:t xml:space="preserve"> por servidor ou comissão designada pela autoridade competente</w:t>
      </w:r>
      <w:r w:rsidR="00722248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Default="00085F00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prestação do serviço poderá ser</w:t>
      </w:r>
      <w:r w:rsidR="00F870C7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rejeitada</w:t>
      </w:r>
      <w:r w:rsidR="0056493C">
        <w:rPr>
          <w:rFonts w:ascii="Courier New" w:eastAsia="Calibri" w:hAnsi="Courier New" w:cs="Courier New"/>
          <w:color w:val="000000"/>
          <w:sz w:val="20"/>
        </w:rPr>
        <w:t>, no todo ou em parte, quando em desacordo com as especificações constantes neste Termo de Referência e no Co</w:t>
      </w:r>
      <w:r w:rsidR="008C3D02">
        <w:rPr>
          <w:rFonts w:ascii="Courier New" w:eastAsia="Calibri" w:hAnsi="Courier New" w:cs="Courier New"/>
          <w:color w:val="000000"/>
          <w:sz w:val="20"/>
        </w:rPr>
        <w:t xml:space="preserve">ntrato, devendo ser corrigida 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no prazo de </w:t>
      </w:r>
      <w:r w:rsidR="008C3D02">
        <w:rPr>
          <w:rFonts w:ascii="Courier New" w:eastAsia="Calibri" w:hAnsi="Courier New" w:cs="Courier New"/>
          <w:color w:val="000000" w:themeColor="text1"/>
          <w:sz w:val="20"/>
        </w:rPr>
        <w:t>5</w:t>
      </w:r>
      <w:r w:rsidR="0056493C" w:rsidRPr="005C6AA6">
        <w:rPr>
          <w:rFonts w:ascii="Courier New" w:eastAsia="Calibri" w:hAnsi="Courier New" w:cs="Courier New"/>
          <w:color w:val="000000"/>
          <w:sz w:val="20"/>
        </w:rPr>
        <w:t xml:space="preserve"> dia</w:t>
      </w:r>
      <w:r w:rsidR="008C3D02">
        <w:rPr>
          <w:rFonts w:ascii="Courier New" w:eastAsia="Calibri" w:hAnsi="Courier New" w:cs="Courier New"/>
          <w:color w:val="000000"/>
          <w:sz w:val="20"/>
        </w:rPr>
        <w:t>s úteis</w:t>
      </w:r>
      <w:r w:rsidR="0056493C">
        <w:rPr>
          <w:rFonts w:ascii="Courier New" w:eastAsia="Calibri" w:hAnsi="Courier New" w:cs="Courier New"/>
          <w:color w:val="000000"/>
          <w:sz w:val="20"/>
        </w:rPr>
        <w:t>, a contar da notificação da contratada, às suas custas, sem prejuízo da aplicação das penalidades (base legal art. 140, § 1º).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recebimento provisório ou definitivo do objeto não excluirá a responsabilidade da contratada pelos prejuízos resultantes da incorreta execução do contrato (conforme art. 140, § 2º).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MODELO DE EXECUÇÃO DO OBJETO (art. 6, XXIII, e,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contrato deverá ser executado fielmente pelas partes, de acordo com as cláusulas avençadas nos termos do instrumento convocatório, do Termo de Referência, da legislação vigente, e cada parte responderá pelas consequências de sua inexecução total ou parcial, conforme art. 115, Lei 14.133/2021.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Em caso de impedimento, ordem de paralisação ou suspensão do contrato, o cronograma de execução será prorrogado automaticamente pelo tempo correspondente, anotadas tais circunstâncias mediante simples apostila, conforme § 5º do art. 115, da Lei 14.133/2021.</w:t>
      </w:r>
    </w:p>
    <w:p w:rsidR="0056493C" w:rsidRPr="001D11FD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execução do contrato deverá produzir seus efeitos</w:t>
      </w:r>
      <w:r w:rsidR="00D87043">
        <w:rPr>
          <w:rFonts w:ascii="Courier New" w:eastAsia="Calibri" w:hAnsi="Courier New" w:cs="Courier New"/>
          <w:color w:val="000000"/>
          <w:sz w:val="20"/>
        </w:rPr>
        <w:t xml:space="preserve"> pelo período de 12 meses dentro das cláusulas avençadas nesse TR, Contrato e demais e</w:t>
      </w:r>
      <w:r w:rsidR="001D11FD">
        <w:rPr>
          <w:rFonts w:ascii="Courier New" w:eastAsia="Calibri" w:hAnsi="Courier New" w:cs="Courier New"/>
          <w:color w:val="000000"/>
          <w:sz w:val="20"/>
        </w:rPr>
        <w:t>stipuladas no Processo 048/2023 e as abaixo:</w:t>
      </w:r>
    </w:p>
    <w:p w:rsidR="001D11FD" w:rsidRDefault="00261D7C" w:rsidP="00261D7C">
      <w:p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8.3.1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A manutenção de impressoras a laser monocromáticas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 e led coloridas compreende, no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mínimo, a troca de circuito lógico, manutenção do "kit" de tração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, manutenção do "kit" de fusão,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limpeza interna para desobstrução dos componentes óticos e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 tracionadores, retificação dos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circuitos da fonte de alimentação.</w:t>
      </w:r>
    </w:p>
    <w:p w:rsidR="001D11FD" w:rsidRDefault="00261D7C" w:rsidP="00261D7C">
      <w:p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8.3.2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A manutenção em monitores de vídeo compreende, no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 mínimo, o reparo nos circuitos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da fonte de alimentação e placa lógica de monitores de vídeo, analógicos e digitais.</w:t>
      </w:r>
    </w:p>
    <w:p w:rsidR="001D11FD" w:rsidRDefault="00261D7C" w:rsidP="00261D7C">
      <w:p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8.3.3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 xml:space="preserve">A manutenção de microcomputadores "desktop" e servidores compreende, no 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míni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mo, a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troca de placa -mãe, processadores, discos rígidos, fontes de al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imentação, memórias, bateria da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CMOS, teclado, mouse, cabo de alimentação, placa de vídeo,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 placa de rede, chaves de força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(liga/desliga], cabos flat para drives de disquete e para discos rígi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dos/unidades ópticas, por outro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componente equivalente em qualidade ao original ou superio</w:t>
      </w:r>
      <w:r w:rsidR="001D11FD">
        <w:rPr>
          <w:rFonts w:ascii="Courier New" w:eastAsia="Calibri" w:hAnsi="Courier New" w:cs="Courier New"/>
          <w:color w:val="000000"/>
          <w:sz w:val="20"/>
        </w:rPr>
        <w:t>r sempre que não for possível o reparo.</w:t>
      </w:r>
    </w:p>
    <w:p w:rsidR="001D11FD" w:rsidRDefault="00261D7C" w:rsidP="001D11FD">
      <w:p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8.3.4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A manutenção de notebooks compreende, no mínimo, a tr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oca de placa -mãe, processador,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memória, disco rígido, drive de disquete, teclado, touchpad, placa de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 vídeo, unidade óptica, tela de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LCD, cabos flat para drives de disquete e discos rígidos/unidad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es ópticas por outro componente equivalente em qualidade ao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original ou superior sempre que não for possível o reparo.</w:t>
      </w:r>
    </w:p>
    <w:p w:rsidR="001D11FD" w:rsidRDefault="00261D7C" w:rsidP="001D11FD">
      <w:p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8.3.5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A manutenção da rede de computadores compreende, n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o mínimo, a instalação/troca do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cabeamento estruturado; instalação, troca e configuração de modens, sw</w:t>
      </w:r>
      <w:r w:rsidR="001D11FD">
        <w:rPr>
          <w:rFonts w:ascii="Courier New" w:eastAsia="Calibri" w:hAnsi="Courier New" w:cs="Courier New"/>
          <w:color w:val="000000"/>
          <w:sz w:val="20"/>
        </w:rPr>
        <w:t xml:space="preserve">itchies, hubs e 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t>roteadores; e configuração dos servidores e das estações de trabalho.</w:t>
      </w:r>
      <w:r w:rsidR="001D11FD" w:rsidRPr="001D11FD">
        <w:rPr>
          <w:rFonts w:ascii="Courier New" w:eastAsia="Calibri" w:hAnsi="Courier New" w:cs="Courier New"/>
          <w:color w:val="000000"/>
          <w:sz w:val="20"/>
        </w:rPr>
        <w:cr/>
      </w:r>
    </w:p>
    <w:p w:rsidR="00261D7C" w:rsidRPr="001D11FD" w:rsidRDefault="00261D7C" w:rsidP="001D11FD">
      <w:p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GESTÃO E FISCALIZAÇÃO DO CONTRATO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Nos termos do art. 117 da Lei nº 14.133, de 2021, será designado representantes da Administração para acompanhar e fiscalizar a entrega dos bens/serviços, anotando em registro próprio todas as ocorrências relacionadas com a execução e determinando o que for necessário à regularização de faltas ou defeitos observados.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fiscalização de que trata este item não exclui nem reduz a responsabilidade da Contratada, inclusive perante terceiros, pelos danos causados diretamente à administração ou a terceiros em razão da execução do contrato, de conformidade com o art. 120 da Lei nº 14.133, de 2021.</w:t>
      </w:r>
    </w:p>
    <w:p w:rsidR="0056493C" w:rsidRPr="005C6AA6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Ficam indicados como futuro fiscal e futuro gestor do contrato, os segu</w:t>
      </w:r>
      <w:r w:rsidR="00380603" w:rsidRPr="005C6AA6">
        <w:rPr>
          <w:rFonts w:ascii="Courier New" w:eastAsia="Calibri" w:hAnsi="Courier New" w:cs="Courier New"/>
          <w:color w:val="000000"/>
          <w:sz w:val="20"/>
        </w:rPr>
        <w:t>intes servidores</w:t>
      </w:r>
      <w:r w:rsidRPr="005C6AA6">
        <w:rPr>
          <w:rFonts w:ascii="Courier New" w:eastAsia="Calibri" w:hAnsi="Courier New" w:cs="Courier New"/>
          <w:color w:val="000000"/>
          <w:sz w:val="20"/>
        </w:rPr>
        <w:t>:</w:t>
      </w:r>
    </w:p>
    <w:p w:rsidR="00107079" w:rsidRPr="00107079" w:rsidRDefault="0056493C" w:rsidP="00107079">
      <w:pPr>
        <w:spacing w:before="120" w:after="120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Fiscal do</w:t>
      </w:r>
      <w:r w:rsidR="006A4E31">
        <w:rPr>
          <w:rFonts w:ascii="Courier New" w:eastAsia="Calibri" w:hAnsi="Courier New" w:cs="Courier New"/>
          <w:color w:val="000000"/>
          <w:sz w:val="20"/>
        </w:rPr>
        <w:t xml:space="preserve"> futuro contrato: </w:t>
      </w:r>
      <w:r w:rsidR="00722248">
        <w:rPr>
          <w:rFonts w:ascii="Courier New" w:eastAsia="Calibri" w:hAnsi="Courier New" w:cs="Courier New"/>
          <w:color w:val="000000"/>
          <w:sz w:val="20"/>
        </w:rPr>
        <w:t>Antônio Carlos</w:t>
      </w:r>
      <w:r w:rsidR="006A4E31">
        <w:rPr>
          <w:rFonts w:ascii="Courier New" w:eastAsia="Calibri" w:hAnsi="Courier New" w:cs="Courier New"/>
          <w:color w:val="000000"/>
          <w:sz w:val="20"/>
        </w:rPr>
        <w:t xml:space="preserve"> Teixeira Pereira</w:t>
      </w:r>
      <w:r w:rsidR="00107079" w:rsidRPr="00722248">
        <w:rPr>
          <w:rFonts w:ascii="Courier New" w:eastAsia="Calibri" w:hAnsi="Courier New" w:cs="Courier New"/>
          <w:color w:val="000000"/>
          <w:sz w:val="20"/>
        </w:rPr>
        <w:t>/</w:t>
      </w:r>
      <w:r w:rsidR="00754FE4" w:rsidRPr="00722248">
        <w:rPr>
          <w:rFonts w:ascii="Courier New" w:eastAsia="Calibri" w:hAnsi="Courier New" w:cs="Courier New"/>
          <w:color w:val="000000"/>
          <w:sz w:val="20"/>
        </w:rPr>
        <w:t xml:space="preserve">Cargo: </w:t>
      </w:r>
      <w:r w:rsidR="00722248">
        <w:rPr>
          <w:rFonts w:ascii="Courier New" w:eastAsia="Calibri" w:hAnsi="Courier New" w:cs="Courier New"/>
          <w:color w:val="000000"/>
          <w:sz w:val="20"/>
        </w:rPr>
        <w:t>Técnico em contabilidade</w:t>
      </w:r>
      <w:r w:rsidR="00107079" w:rsidRPr="00722248">
        <w:rPr>
          <w:rFonts w:ascii="Courier New" w:eastAsia="Calibri" w:hAnsi="Courier New" w:cs="Courier New"/>
          <w:color w:val="000000"/>
          <w:sz w:val="20"/>
        </w:rPr>
        <w:t>.</w:t>
      </w:r>
      <w:r w:rsidRPr="00722248">
        <w:rPr>
          <w:rFonts w:ascii="Courier New" w:eastAsia="Calibri" w:hAnsi="Courier New" w:cs="Courier New"/>
          <w:color w:val="000000"/>
          <w:sz w:val="20"/>
        </w:rPr>
        <w:tab/>
      </w:r>
      <w:r w:rsidR="00107079" w:rsidRPr="00722248">
        <w:rPr>
          <w:rFonts w:ascii="Courier New" w:eastAsia="Calibri" w:hAnsi="Courier New" w:cs="Courier New"/>
          <w:color w:val="000000"/>
          <w:sz w:val="20"/>
        </w:rPr>
        <w:t>Gestor do futuro Contrato: Lucimar Pecoraro Marques</w:t>
      </w:r>
      <w:r w:rsidRPr="00722248">
        <w:rPr>
          <w:rFonts w:ascii="Courier New" w:eastAsia="Calibri" w:hAnsi="Courier New" w:cs="Courier New"/>
          <w:color w:val="000000"/>
          <w:sz w:val="20"/>
        </w:rPr>
        <w:t>/ Cargo</w:t>
      </w:r>
      <w:r w:rsidR="00107079" w:rsidRPr="00722248">
        <w:rPr>
          <w:rFonts w:ascii="Courier New" w:eastAsia="Calibri" w:hAnsi="Courier New" w:cs="Courier New"/>
          <w:color w:val="000000"/>
          <w:sz w:val="20"/>
        </w:rPr>
        <w:t>: Agente Administrativo.</w:t>
      </w:r>
      <w:r w:rsidR="00107079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DOS CRITÉRIOS DE MEDIÇÃO E PAGAMENTO (art. 6, XXIII, g,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O pagamento será realizado no prazo de até 30 (trinta) dias, contados a partir do recebimento da Nota Fiscal ou Fatura, observando-se a ordem cronológica para cada fonte diferenciada de recursos, em função do cumprimento do ar. 141 da Lei 14.133/2021.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Considera-se ocorrido o recebimento da nota fiscal ou fatura no momento em que o órgão contratante emitir a Nota de Liquidação.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FORMA E CRITÉRIOS DE SELEÇÃO DO FORNECEDOR DA AQUISIÇ</w:t>
      </w:r>
      <w:r w:rsidR="00691620">
        <w:rPr>
          <w:rFonts w:ascii="Courier New" w:eastAsia="Calibri" w:hAnsi="Courier New" w:cs="Courier New"/>
          <w:b/>
          <w:color w:val="000000"/>
          <w:sz w:val="20"/>
        </w:rPr>
        <w:t xml:space="preserve">ÃO POR CONTRATAÇÃO DIRETA (art. </w:t>
      </w:r>
      <w:r>
        <w:rPr>
          <w:rFonts w:ascii="Courier New" w:eastAsia="Calibri" w:hAnsi="Courier New" w:cs="Courier New"/>
          <w:b/>
          <w:color w:val="000000"/>
          <w:sz w:val="20"/>
        </w:rPr>
        <w:t>6, XXIII, h, da Lei 14.133/2021) e (arts. 74 ou 75 da Lei 14.133/2021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aquisição do objeto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está fundam</w:t>
      </w:r>
      <w:r w:rsidR="00691620">
        <w:rPr>
          <w:rFonts w:ascii="Courier New" w:eastAsia="Calibri" w:hAnsi="Courier New" w:cs="Courier New"/>
          <w:color w:val="000000"/>
          <w:sz w:val="20"/>
        </w:rPr>
        <w:t>entada nos pressupostos do art. 75</w:t>
      </w:r>
      <w:r>
        <w:rPr>
          <w:rFonts w:ascii="Courier New" w:eastAsia="Calibri" w:hAnsi="Courier New" w:cs="Courier New"/>
          <w:color w:val="000000"/>
          <w:sz w:val="20"/>
        </w:rPr>
        <w:t>,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II,</w:t>
      </w:r>
      <w:r>
        <w:rPr>
          <w:rFonts w:ascii="Courier New" w:eastAsia="Calibri" w:hAnsi="Courier New" w:cs="Courier New"/>
          <w:color w:val="000000"/>
          <w:sz w:val="20"/>
        </w:rPr>
        <w:t xml:space="preserve"> da Lei nº 14.133, de 1º de abril de 2021.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ESTIMATIVAS DO VALOR DA CONTRATAÇÃO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custo estimado da contratação é de R$</w:t>
      </w:r>
      <w:r w:rsidR="003C4A9E">
        <w:rPr>
          <w:rFonts w:ascii="Courier New" w:eastAsia="Calibri" w:hAnsi="Courier New" w:cs="Courier New"/>
          <w:color w:val="000000"/>
          <w:sz w:val="20"/>
        </w:rPr>
        <w:t xml:space="preserve"> 7.679,6</w:t>
      </w:r>
      <w:r w:rsidR="00722248">
        <w:rPr>
          <w:rFonts w:ascii="Courier New" w:eastAsia="Calibri" w:hAnsi="Courier New" w:cs="Courier New"/>
          <w:color w:val="000000"/>
          <w:sz w:val="20"/>
        </w:rPr>
        <w:t>0</w:t>
      </w:r>
      <w:r w:rsidR="005647A3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76F39">
        <w:rPr>
          <w:rFonts w:ascii="Courier New" w:eastAsia="Calibri" w:hAnsi="Courier New" w:cs="Courier New"/>
          <w:color w:val="000000"/>
          <w:sz w:val="20"/>
        </w:rPr>
        <w:t>(</w:t>
      </w:r>
      <w:r w:rsidR="00722248">
        <w:rPr>
          <w:rFonts w:ascii="Courier New" w:eastAsia="Calibri" w:hAnsi="Courier New" w:cs="Courier New"/>
          <w:color w:val="000000"/>
          <w:sz w:val="20"/>
        </w:rPr>
        <w:t>Sete mil</w:t>
      </w:r>
      <w:r w:rsidR="003C4A9E">
        <w:rPr>
          <w:rFonts w:ascii="Courier New" w:eastAsia="Calibri" w:hAnsi="Courier New" w:cs="Courier New"/>
          <w:color w:val="000000"/>
          <w:sz w:val="20"/>
        </w:rPr>
        <w:t>, seiscentos e setenta e nove reais e sessenta centavos)</w:t>
      </w:r>
      <w:r w:rsidR="00722248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ADEQUAÇÃO ORÇAMENTÁRIA (art. 6, XXIII, j, da Lei 14.133/2021)</w:t>
      </w:r>
    </w:p>
    <w:p w:rsidR="0056493C" w:rsidRDefault="000320CD" w:rsidP="0056493C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dotação orçamentária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por </w:t>
      </w:r>
      <w:r>
        <w:rPr>
          <w:rFonts w:ascii="Courier New" w:eastAsia="Calibri" w:hAnsi="Courier New" w:cs="Courier New"/>
          <w:color w:val="000000"/>
          <w:sz w:val="20"/>
        </w:rPr>
        <w:t>onde correrá a despesa é</w:t>
      </w:r>
      <w:r w:rsidR="0056493C">
        <w:rPr>
          <w:rFonts w:ascii="Courier New" w:eastAsia="Calibri" w:hAnsi="Courier New" w:cs="Courier New"/>
          <w:color w:val="000000"/>
          <w:sz w:val="20"/>
        </w:rPr>
        <w:t>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977"/>
        <w:gridCol w:w="2693"/>
        <w:gridCol w:w="1559"/>
      </w:tblGrid>
      <w:tr w:rsidR="0056493C" w:rsidTr="0056493C">
        <w:trPr>
          <w:trHeight w:val="88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SECRETARIA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FUNCIONAL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ELEMENTO DA DESPESA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RECURSO</w:t>
            </w:r>
          </w:p>
        </w:tc>
      </w:tr>
      <w:tr w:rsidR="0056493C" w:rsidTr="0056493C">
        <w:trPr>
          <w:trHeight w:val="50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C" w:rsidRDefault="000320CD" w:rsidP="00754FE4">
            <w:pPr>
              <w:pStyle w:val="TableParagraph"/>
              <w:tabs>
                <w:tab w:val="left" w:pos="3915"/>
              </w:tabs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val="pt-PT"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Default="00D37F88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Default="00D37F88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339040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Default="00754FE4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</w:tbl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</w:rPr>
      </w:pPr>
      <w:bookmarkStart w:id="1" w:name="_owbv6fd4apd0"/>
      <w:bookmarkStart w:id="2" w:name="_zc14r1ea9ypg"/>
      <w:bookmarkStart w:id="3" w:name="_brombr39nshd"/>
      <w:bookmarkStart w:id="4" w:name="_5nmpgztkxhnp"/>
      <w:bookmarkEnd w:id="1"/>
      <w:bookmarkEnd w:id="2"/>
      <w:bookmarkEnd w:id="3"/>
      <w:bookmarkEnd w:id="4"/>
      <w:r>
        <w:rPr>
          <w:rFonts w:ascii="Courier New" w:eastAsia="Calibri" w:hAnsi="Courier New" w:cs="Courier New"/>
          <w:b/>
          <w:color w:val="000000"/>
          <w:sz w:val="20"/>
        </w:rPr>
        <w:t>DISPOSIÇÕES GERAIS</w:t>
      </w:r>
    </w:p>
    <w:p w:rsidR="005C6AA6" w:rsidRPr="006A4E31" w:rsidRDefault="00380603" w:rsidP="005C6AA6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há disposições gerais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ANEXO(S) DO TERMO DE REFERÊNCIA</w:t>
      </w:r>
    </w:p>
    <w:p w:rsidR="00380603" w:rsidRPr="005C6AA6" w:rsidRDefault="00380603" w:rsidP="005C6AA6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há anexos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C6AA6" w:rsidRP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sz w:val="20"/>
        </w:rPr>
      </w:pPr>
    </w:p>
    <w:p w:rsidR="0056493C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MS Mincho" w:hAnsi="Courier New" w:cs="Courier New"/>
          <w:i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Paty do Alferes, </w:t>
      </w:r>
      <w:r w:rsidR="00F91DBE">
        <w:rPr>
          <w:rFonts w:ascii="Courier New" w:eastAsia="Calibri" w:hAnsi="Courier New" w:cs="Courier New"/>
          <w:color w:val="000000"/>
          <w:sz w:val="20"/>
        </w:rPr>
        <w:t>08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de </w:t>
      </w:r>
      <w:r w:rsidR="00F91DBE">
        <w:rPr>
          <w:rFonts w:ascii="Courier New" w:eastAsia="Calibri" w:hAnsi="Courier New" w:cs="Courier New"/>
          <w:color w:val="000000"/>
          <w:sz w:val="20"/>
        </w:rPr>
        <w:t>fevereiro</w:t>
      </w:r>
      <w:r w:rsidR="00722248">
        <w:rPr>
          <w:rFonts w:ascii="Courier New" w:eastAsia="Calibri" w:hAnsi="Courier New" w:cs="Courier New"/>
          <w:color w:val="000000"/>
          <w:sz w:val="20"/>
        </w:rPr>
        <w:t xml:space="preserve"> de 2023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56493C" w:rsidRDefault="00691620" w:rsidP="00691620">
      <w:pPr>
        <w:pStyle w:val="Corpodetexto"/>
        <w:spacing w:before="7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lang w:bidi="ar-SA"/>
        </w:rPr>
        <w:t>Leonardo Santos Moura</w:t>
      </w:r>
    </w:p>
    <w:p w:rsidR="00691620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Auxiliar Administrativo  </w:t>
      </w:r>
    </w:p>
    <w:p w:rsidR="0056493C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Matrícula 022/01</w:t>
      </w:r>
    </w:p>
    <w:p w:rsidR="0056493C" w:rsidRDefault="0056493C" w:rsidP="0056493C">
      <w:pPr>
        <w:jc w:val="center"/>
        <w:rPr>
          <w:rFonts w:ascii="Courier New" w:eastAsia="MS Mincho" w:hAnsi="Courier New" w:cs="Courier New"/>
          <w:b/>
        </w:rPr>
      </w:pPr>
    </w:p>
    <w:p w:rsidR="00EE0DFE" w:rsidRPr="0056493C" w:rsidRDefault="00EE0DFE" w:rsidP="0056493C"/>
    <w:sectPr w:rsidR="00EE0DFE" w:rsidRPr="0056493C" w:rsidSect="001200F5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4B8" w:rsidRDefault="002704B8" w:rsidP="001E0539">
      <w:r>
        <w:separator/>
      </w:r>
    </w:p>
  </w:endnote>
  <w:endnote w:type="continuationSeparator" w:id="0">
    <w:p w:rsidR="002704B8" w:rsidRDefault="002704B8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4B8" w:rsidRDefault="002704B8" w:rsidP="001E0539">
      <w:r>
        <w:separator/>
      </w:r>
    </w:p>
  </w:footnote>
  <w:footnote w:type="continuationSeparator" w:id="0">
    <w:p w:rsidR="002704B8" w:rsidRDefault="002704B8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43997"/>
    <w:multiLevelType w:val="multilevel"/>
    <w:tmpl w:val="4EB4BF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1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2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59C28BF"/>
    <w:multiLevelType w:val="hybridMultilevel"/>
    <w:tmpl w:val="D03AC9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D0287"/>
    <w:multiLevelType w:val="multilevel"/>
    <w:tmpl w:val="6C822E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5"/>
  </w:num>
  <w:num w:numId="2">
    <w:abstractNumId w:val="10"/>
  </w:num>
  <w:num w:numId="3">
    <w:abstractNumId w:val="1"/>
  </w:num>
  <w:num w:numId="4">
    <w:abstractNumId w:val="3"/>
  </w:num>
  <w:num w:numId="5">
    <w:abstractNumId w:val="39"/>
  </w:num>
  <w:num w:numId="6">
    <w:abstractNumId w:val="24"/>
  </w:num>
  <w:num w:numId="7">
    <w:abstractNumId w:val="40"/>
  </w:num>
  <w:num w:numId="8">
    <w:abstractNumId w:val="8"/>
  </w:num>
  <w:num w:numId="9">
    <w:abstractNumId w:val="34"/>
  </w:num>
  <w:num w:numId="10">
    <w:abstractNumId w:val="26"/>
  </w:num>
  <w:num w:numId="11">
    <w:abstractNumId w:val="16"/>
  </w:num>
  <w:num w:numId="12">
    <w:abstractNumId w:val="37"/>
  </w:num>
  <w:num w:numId="13">
    <w:abstractNumId w:val="12"/>
  </w:num>
  <w:num w:numId="14">
    <w:abstractNumId w:val="31"/>
  </w:num>
  <w:num w:numId="15">
    <w:abstractNumId w:val="19"/>
  </w:num>
  <w:num w:numId="16">
    <w:abstractNumId w:val="11"/>
  </w:num>
  <w:num w:numId="17">
    <w:abstractNumId w:val="45"/>
  </w:num>
  <w:num w:numId="18">
    <w:abstractNumId w:val="32"/>
  </w:num>
  <w:num w:numId="19">
    <w:abstractNumId w:val="38"/>
  </w:num>
  <w:num w:numId="20">
    <w:abstractNumId w:val="17"/>
  </w:num>
  <w:num w:numId="21">
    <w:abstractNumId w:val="30"/>
  </w:num>
  <w:num w:numId="22">
    <w:abstractNumId w:val="14"/>
  </w:num>
  <w:num w:numId="23">
    <w:abstractNumId w:val="5"/>
  </w:num>
  <w:num w:numId="24">
    <w:abstractNumId w:val="6"/>
  </w:num>
  <w:num w:numId="25">
    <w:abstractNumId w:val="22"/>
  </w:num>
  <w:num w:numId="26">
    <w:abstractNumId w:val="7"/>
  </w:num>
  <w:num w:numId="27">
    <w:abstractNumId w:val="23"/>
  </w:num>
  <w:num w:numId="28">
    <w:abstractNumId w:val="13"/>
  </w:num>
  <w:num w:numId="29">
    <w:abstractNumId w:val="33"/>
  </w:num>
  <w:num w:numId="30">
    <w:abstractNumId w:val="29"/>
  </w:num>
  <w:num w:numId="31">
    <w:abstractNumId w:val="41"/>
  </w:num>
  <w:num w:numId="32">
    <w:abstractNumId w:val="4"/>
  </w:num>
  <w:num w:numId="33">
    <w:abstractNumId w:val="28"/>
  </w:num>
  <w:num w:numId="34">
    <w:abstractNumId w:val="15"/>
  </w:num>
  <w:num w:numId="35">
    <w:abstractNumId w:val="36"/>
  </w:num>
  <w:num w:numId="36">
    <w:abstractNumId w:val="47"/>
  </w:num>
  <w:num w:numId="37">
    <w:abstractNumId w:val="21"/>
  </w:num>
  <w:num w:numId="38">
    <w:abstractNumId w:val="18"/>
  </w:num>
  <w:num w:numId="39">
    <w:abstractNumId w:val="20"/>
  </w:num>
  <w:num w:numId="40">
    <w:abstractNumId w:val="25"/>
  </w:num>
  <w:num w:numId="41">
    <w:abstractNumId w:val="0"/>
  </w:num>
  <w:num w:numId="42">
    <w:abstractNumId w:val="42"/>
  </w:num>
  <w:num w:numId="43">
    <w:abstractNumId w:val="43"/>
  </w:num>
  <w:num w:numId="44">
    <w:abstractNumId w:val="2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27"/>
  </w:num>
  <w:num w:numId="48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9"/>
    <w:rsid w:val="00012279"/>
    <w:rsid w:val="00012A3F"/>
    <w:rsid w:val="000320CD"/>
    <w:rsid w:val="00044959"/>
    <w:rsid w:val="00051F44"/>
    <w:rsid w:val="000727BE"/>
    <w:rsid w:val="00077A15"/>
    <w:rsid w:val="00085F00"/>
    <w:rsid w:val="00087B65"/>
    <w:rsid w:val="000A055E"/>
    <w:rsid w:val="000A0C42"/>
    <w:rsid w:val="000A5466"/>
    <w:rsid w:val="000A65D1"/>
    <w:rsid w:val="000A6F06"/>
    <w:rsid w:val="000C3E6D"/>
    <w:rsid w:val="000C7F53"/>
    <w:rsid w:val="000D7922"/>
    <w:rsid w:val="000F0BF0"/>
    <w:rsid w:val="000F5B36"/>
    <w:rsid w:val="00103E0C"/>
    <w:rsid w:val="001055F7"/>
    <w:rsid w:val="00106532"/>
    <w:rsid w:val="00107079"/>
    <w:rsid w:val="001200F5"/>
    <w:rsid w:val="00122EF2"/>
    <w:rsid w:val="0016672C"/>
    <w:rsid w:val="00167316"/>
    <w:rsid w:val="001711C2"/>
    <w:rsid w:val="001D11FD"/>
    <w:rsid w:val="001D402A"/>
    <w:rsid w:val="001D5D86"/>
    <w:rsid w:val="001E0539"/>
    <w:rsid w:val="001F4D8A"/>
    <w:rsid w:val="00200DE7"/>
    <w:rsid w:val="00212A50"/>
    <w:rsid w:val="002325F1"/>
    <w:rsid w:val="0024454A"/>
    <w:rsid w:val="00246119"/>
    <w:rsid w:val="002577A8"/>
    <w:rsid w:val="00261D7C"/>
    <w:rsid w:val="00263DED"/>
    <w:rsid w:val="002704B8"/>
    <w:rsid w:val="002708B1"/>
    <w:rsid w:val="002A4211"/>
    <w:rsid w:val="002D5BAC"/>
    <w:rsid w:val="002F5DE5"/>
    <w:rsid w:val="00300587"/>
    <w:rsid w:val="003528E2"/>
    <w:rsid w:val="003751CA"/>
    <w:rsid w:val="00376560"/>
    <w:rsid w:val="00376985"/>
    <w:rsid w:val="00380603"/>
    <w:rsid w:val="00387B05"/>
    <w:rsid w:val="003B34D8"/>
    <w:rsid w:val="003B7860"/>
    <w:rsid w:val="003C4A9E"/>
    <w:rsid w:val="003D6C70"/>
    <w:rsid w:val="003E19BD"/>
    <w:rsid w:val="003E4966"/>
    <w:rsid w:val="003F1C89"/>
    <w:rsid w:val="003F4824"/>
    <w:rsid w:val="003F7B75"/>
    <w:rsid w:val="00413524"/>
    <w:rsid w:val="004162BB"/>
    <w:rsid w:val="004270D7"/>
    <w:rsid w:val="00450811"/>
    <w:rsid w:val="0047472F"/>
    <w:rsid w:val="004967C2"/>
    <w:rsid w:val="004B0284"/>
    <w:rsid w:val="004B27F9"/>
    <w:rsid w:val="004C51FA"/>
    <w:rsid w:val="004F4B53"/>
    <w:rsid w:val="005001F7"/>
    <w:rsid w:val="005041A5"/>
    <w:rsid w:val="005169B8"/>
    <w:rsid w:val="00542B0A"/>
    <w:rsid w:val="005647A3"/>
    <w:rsid w:val="0056493C"/>
    <w:rsid w:val="00566CCB"/>
    <w:rsid w:val="005758D3"/>
    <w:rsid w:val="00576F39"/>
    <w:rsid w:val="005926E1"/>
    <w:rsid w:val="005A0789"/>
    <w:rsid w:val="005B63E3"/>
    <w:rsid w:val="005C6AA6"/>
    <w:rsid w:val="00612682"/>
    <w:rsid w:val="00612F6E"/>
    <w:rsid w:val="00631B4B"/>
    <w:rsid w:val="00641220"/>
    <w:rsid w:val="006549F8"/>
    <w:rsid w:val="00665060"/>
    <w:rsid w:val="00682F3F"/>
    <w:rsid w:val="00691620"/>
    <w:rsid w:val="00692755"/>
    <w:rsid w:val="006A4E31"/>
    <w:rsid w:val="006A7BC3"/>
    <w:rsid w:val="006B64F6"/>
    <w:rsid w:val="006B7DBE"/>
    <w:rsid w:val="006D6E37"/>
    <w:rsid w:val="006D78A4"/>
    <w:rsid w:val="00722248"/>
    <w:rsid w:val="007334FE"/>
    <w:rsid w:val="00735672"/>
    <w:rsid w:val="00743FC4"/>
    <w:rsid w:val="0075377C"/>
    <w:rsid w:val="00754FE4"/>
    <w:rsid w:val="00793971"/>
    <w:rsid w:val="007E7F03"/>
    <w:rsid w:val="0081303C"/>
    <w:rsid w:val="00830D61"/>
    <w:rsid w:val="00831AB6"/>
    <w:rsid w:val="0087265A"/>
    <w:rsid w:val="008A708B"/>
    <w:rsid w:val="008C3D02"/>
    <w:rsid w:val="008C70C2"/>
    <w:rsid w:val="008D1B1D"/>
    <w:rsid w:val="008D587A"/>
    <w:rsid w:val="008F066D"/>
    <w:rsid w:val="009018FC"/>
    <w:rsid w:val="00927E9D"/>
    <w:rsid w:val="00935BBD"/>
    <w:rsid w:val="0093676C"/>
    <w:rsid w:val="00944FD6"/>
    <w:rsid w:val="009773F5"/>
    <w:rsid w:val="009805C7"/>
    <w:rsid w:val="00A34F27"/>
    <w:rsid w:val="00A511E0"/>
    <w:rsid w:val="00A7506B"/>
    <w:rsid w:val="00A827ED"/>
    <w:rsid w:val="00AB24C7"/>
    <w:rsid w:val="00AB59E6"/>
    <w:rsid w:val="00AD006D"/>
    <w:rsid w:val="00AF75EE"/>
    <w:rsid w:val="00B55E0A"/>
    <w:rsid w:val="00B56A54"/>
    <w:rsid w:val="00B93DFA"/>
    <w:rsid w:val="00BB08BB"/>
    <w:rsid w:val="00BF0FE8"/>
    <w:rsid w:val="00BF2800"/>
    <w:rsid w:val="00C0755F"/>
    <w:rsid w:val="00C10105"/>
    <w:rsid w:val="00C15081"/>
    <w:rsid w:val="00C421D0"/>
    <w:rsid w:val="00C956CF"/>
    <w:rsid w:val="00D17038"/>
    <w:rsid w:val="00D301CE"/>
    <w:rsid w:val="00D37F88"/>
    <w:rsid w:val="00D45463"/>
    <w:rsid w:val="00D46DBF"/>
    <w:rsid w:val="00D52386"/>
    <w:rsid w:val="00D87043"/>
    <w:rsid w:val="00DC42EB"/>
    <w:rsid w:val="00E15C1E"/>
    <w:rsid w:val="00E160F0"/>
    <w:rsid w:val="00E264D5"/>
    <w:rsid w:val="00E30F97"/>
    <w:rsid w:val="00E34523"/>
    <w:rsid w:val="00E35342"/>
    <w:rsid w:val="00E73CF7"/>
    <w:rsid w:val="00EA0CAF"/>
    <w:rsid w:val="00EA7C81"/>
    <w:rsid w:val="00EB5558"/>
    <w:rsid w:val="00EC3E89"/>
    <w:rsid w:val="00EE0DFE"/>
    <w:rsid w:val="00EE2041"/>
    <w:rsid w:val="00EE4AC4"/>
    <w:rsid w:val="00F038A8"/>
    <w:rsid w:val="00F338EB"/>
    <w:rsid w:val="00F367F1"/>
    <w:rsid w:val="00F47E7F"/>
    <w:rsid w:val="00F57C8F"/>
    <w:rsid w:val="00F60425"/>
    <w:rsid w:val="00F658BF"/>
    <w:rsid w:val="00F824F3"/>
    <w:rsid w:val="00F870C7"/>
    <w:rsid w:val="00F876F9"/>
    <w:rsid w:val="00F91DBE"/>
    <w:rsid w:val="00FA03CC"/>
    <w:rsid w:val="00FA1101"/>
    <w:rsid w:val="00FB6A45"/>
    <w:rsid w:val="00FD2386"/>
    <w:rsid w:val="00FE4A95"/>
    <w:rsid w:val="00FF3A6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6823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1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9D99-881C-4CAF-9DDA-5A593EEE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2</cp:revision>
  <cp:lastPrinted>2022-12-19T15:58:00Z</cp:lastPrinted>
  <dcterms:created xsi:type="dcterms:W3CDTF">2023-02-08T12:19:00Z</dcterms:created>
  <dcterms:modified xsi:type="dcterms:W3CDTF">2023-02-08T12:19:00Z</dcterms:modified>
</cp:coreProperties>
</file>